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D58BE7" w14:textId="77777777" w:rsidR="004D6C67" w:rsidRDefault="004D6C67" w:rsidP="004C5EDA">
      <w:pPr>
        <w:pStyle w:val="Textoindependiente31"/>
        <w:rPr>
          <w:u w:val="single"/>
        </w:rPr>
      </w:pPr>
      <w:r>
        <w:t>El Concejo Municipal de la Municipalidad del Cantón de Belén, conforme a las potestades conferidas por los artículos 4 inciso a), 13 incisos c) y e) y 17 incisos a) y h) del Código Municipal, Ley número 7794 y el artículo 170 de la Constitución Política, acuerda emitir el:</w:t>
      </w:r>
    </w:p>
    <w:p w14:paraId="6C64C0BB" w14:textId="77777777" w:rsidR="004D6C67" w:rsidRDefault="004D6C67" w:rsidP="004C5EDA">
      <w:pPr>
        <w:pStyle w:val="Ttulo"/>
        <w:spacing w:line="240" w:lineRule="auto"/>
        <w:jc w:val="left"/>
        <w:rPr>
          <w:rFonts w:ascii="Arial" w:hAnsi="Arial" w:cs="Arial"/>
          <w:sz w:val="22"/>
          <w:u w:val="single"/>
        </w:rPr>
      </w:pPr>
    </w:p>
    <w:p w14:paraId="7042BF64" w14:textId="77777777" w:rsidR="004D6C67" w:rsidRDefault="004D6C67" w:rsidP="004C5EDA">
      <w:pPr>
        <w:pStyle w:val="Ttulo"/>
        <w:spacing w:line="240" w:lineRule="auto"/>
        <w:rPr>
          <w:rFonts w:ascii="Arial" w:hAnsi="Arial" w:cs="Arial"/>
          <w:sz w:val="22"/>
        </w:rPr>
      </w:pPr>
      <w:r>
        <w:rPr>
          <w:rFonts w:ascii="Arial" w:hAnsi="Arial" w:cs="Arial"/>
          <w:sz w:val="22"/>
        </w:rPr>
        <w:t>Reglamento del Proceso de Seguridad, Vigilancia Comunal y</w:t>
      </w:r>
    </w:p>
    <w:p w14:paraId="4BB54A1A" w14:textId="77777777" w:rsidR="004D6C67" w:rsidRDefault="004D6C67" w:rsidP="004C5EDA">
      <w:pPr>
        <w:pStyle w:val="Ttulo"/>
        <w:spacing w:line="240" w:lineRule="auto"/>
        <w:rPr>
          <w:rFonts w:ascii="Arial" w:hAnsi="Arial" w:cs="Arial"/>
          <w:sz w:val="22"/>
        </w:rPr>
      </w:pPr>
      <w:r>
        <w:rPr>
          <w:rFonts w:ascii="Arial" w:hAnsi="Arial" w:cs="Arial"/>
          <w:sz w:val="22"/>
        </w:rPr>
        <w:t xml:space="preserve"> Control Tributario de la Municipalidad de Belén, </w:t>
      </w:r>
    </w:p>
    <w:p w14:paraId="04E89B25" w14:textId="77777777" w:rsidR="004D6C67" w:rsidRDefault="004D6C67" w:rsidP="004C5EDA">
      <w:pPr>
        <w:pStyle w:val="Ttulo"/>
        <w:spacing w:line="240" w:lineRule="auto"/>
        <w:rPr>
          <w:rFonts w:ascii="Arial" w:hAnsi="Arial" w:cs="Arial"/>
          <w:sz w:val="22"/>
        </w:rPr>
      </w:pPr>
      <w:r>
        <w:rPr>
          <w:rFonts w:ascii="Arial" w:hAnsi="Arial" w:cs="Arial"/>
          <w:sz w:val="22"/>
        </w:rPr>
        <w:t>conocida como Policía Municipal</w:t>
      </w:r>
    </w:p>
    <w:p w14:paraId="6A9489CB" w14:textId="77777777" w:rsidR="004D6C67" w:rsidRDefault="004D6C67" w:rsidP="004C5EDA">
      <w:pPr>
        <w:pStyle w:val="Ttulo"/>
        <w:spacing w:line="240" w:lineRule="auto"/>
        <w:ind w:left="851"/>
        <w:jc w:val="both"/>
        <w:rPr>
          <w:rFonts w:ascii="Arial" w:hAnsi="Arial" w:cs="Arial"/>
          <w:sz w:val="22"/>
        </w:rPr>
      </w:pPr>
    </w:p>
    <w:p w14:paraId="5F772927" w14:textId="77777777" w:rsidR="004D6C67" w:rsidRDefault="004D6C67" w:rsidP="004C5EDA">
      <w:pPr>
        <w:pStyle w:val="Ttulo"/>
        <w:spacing w:line="240" w:lineRule="auto"/>
        <w:ind w:left="851"/>
        <w:rPr>
          <w:rFonts w:ascii="Arial" w:hAnsi="Arial" w:cs="Arial"/>
          <w:b w:val="0"/>
          <w:bCs/>
          <w:sz w:val="22"/>
        </w:rPr>
      </w:pPr>
      <w:r>
        <w:rPr>
          <w:rFonts w:ascii="Arial" w:hAnsi="Arial" w:cs="Arial"/>
          <w:iCs/>
          <w:sz w:val="22"/>
        </w:rPr>
        <w:t>CONSIDERANDO:</w:t>
      </w:r>
    </w:p>
    <w:p w14:paraId="7972B965" w14:textId="77777777" w:rsidR="004D6C67" w:rsidRDefault="004D6C67" w:rsidP="004C5EDA">
      <w:pPr>
        <w:pStyle w:val="Ttulo"/>
        <w:spacing w:line="240" w:lineRule="auto"/>
        <w:jc w:val="both"/>
        <w:rPr>
          <w:rFonts w:ascii="Arial" w:hAnsi="Arial" w:cs="Arial"/>
          <w:b w:val="0"/>
          <w:bCs/>
          <w:sz w:val="22"/>
        </w:rPr>
      </w:pPr>
    </w:p>
    <w:p w14:paraId="413F5E0A" w14:textId="77777777" w:rsidR="004D6C67" w:rsidRDefault="004D6C67" w:rsidP="004C5EDA">
      <w:pPr>
        <w:pStyle w:val="Ttulo"/>
        <w:numPr>
          <w:ilvl w:val="0"/>
          <w:numId w:val="6"/>
        </w:numPr>
        <w:tabs>
          <w:tab w:val="left" w:pos="-491"/>
        </w:tabs>
        <w:spacing w:line="240" w:lineRule="auto"/>
        <w:jc w:val="both"/>
        <w:rPr>
          <w:rFonts w:ascii="Arial" w:hAnsi="Arial" w:cs="Arial"/>
          <w:b w:val="0"/>
          <w:bCs/>
          <w:sz w:val="22"/>
        </w:rPr>
      </w:pPr>
      <w:r>
        <w:rPr>
          <w:rFonts w:ascii="Arial" w:hAnsi="Arial" w:cs="Arial"/>
          <w:b w:val="0"/>
          <w:bCs/>
          <w:sz w:val="22"/>
        </w:rPr>
        <w:t xml:space="preserve">Que el marco jurídico en que se fundamenta el actual Reglamento del Departamento de Seguridad y Vigilancia </w:t>
      </w:r>
      <w:proofErr w:type="gramStart"/>
      <w:r>
        <w:rPr>
          <w:rFonts w:ascii="Arial" w:hAnsi="Arial" w:cs="Arial"/>
          <w:b w:val="0"/>
          <w:bCs/>
          <w:sz w:val="22"/>
        </w:rPr>
        <w:t>Comunal,</w:t>
      </w:r>
      <w:proofErr w:type="gramEnd"/>
      <w:r>
        <w:rPr>
          <w:rFonts w:ascii="Arial" w:hAnsi="Arial" w:cs="Arial"/>
          <w:b w:val="0"/>
          <w:bCs/>
          <w:sz w:val="22"/>
        </w:rPr>
        <w:t xml:space="preserve"> ha sido modificado sustancialmente con la entrada en vigencia del Código Municipal (Ley No. 7794 publicado en La Gaceta No. 94 del 18 de mayo de 1998), lo cual obliga a modificar sustancialmente el citado cuerpo normativo.</w:t>
      </w:r>
    </w:p>
    <w:p w14:paraId="37077356" w14:textId="77777777" w:rsidR="004D6C67" w:rsidRDefault="004D6C67" w:rsidP="004C5EDA">
      <w:pPr>
        <w:pStyle w:val="Ttulo"/>
        <w:spacing w:line="240" w:lineRule="auto"/>
        <w:jc w:val="both"/>
        <w:rPr>
          <w:rFonts w:ascii="Arial" w:hAnsi="Arial" w:cs="Arial"/>
          <w:b w:val="0"/>
          <w:bCs/>
          <w:sz w:val="22"/>
        </w:rPr>
      </w:pPr>
    </w:p>
    <w:p w14:paraId="33E06B95" w14:textId="77777777" w:rsidR="004D6C67" w:rsidRDefault="004D6C67" w:rsidP="004C5EDA">
      <w:pPr>
        <w:pStyle w:val="Ttulo"/>
        <w:numPr>
          <w:ilvl w:val="0"/>
          <w:numId w:val="6"/>
        </w:numPr>
        <w:tabs>
          <w:tab w:val="left" w:pos="-491"/>
        </w:tabs>
        <w:spacing w:line="240" w:lineRule="auto"/>
        <w:jc w:val="both"/>
        <w:rPr>
          <w:rFonts w:ascii="Arial" w:hAnsi="Arial" w:cs="Arial"/>
          <w:b w:val="0"/>
          <w:bCs/>
          <w:sz w:val="22"/>
        </w:rPr>
      </w:pPr>
      <w:proofErr w:type="gramStart"/>
      <w:r>
        <w:rPr>
          <w:rFonts w:ascii="Arial" w:hAnsi="Arial" w:cs="Arial"/>
          <w:b w:val="0"/>
          <w:bCs/>
          <w:sz w:val="22"/>
        </w:rPr>
        <w:t>Que</w:t>
      </w:r>
      <w:proofErr w:type="gramEnd"/>
      <w:r>
        <w:rPr>
          <w:rFonts w:ascii="Arial" w:hAnsi="Arial" w:cs="Arial"/>
          <w:b w:val="0"/>
          <w:bCs/>
          <w:sz w:val="22"/>
        </w:rPr>
        <w:t xml:space="preserve"> de acuerdo con lo anterior, es necesario fundamentar un cuerpo de disposiciones reglamentarias, en el artículo 4 incisos a) y c) del Código Municipal vigente.</w:t>
      </w:r>
    </w:p>
    <w:p w14:paraId="438BF597" w14:textId="77777777" w:rsidR="004D6C67" w:rsidRDefault="004D6C67" w:rsidP="004C5EDA">
      <w:pPr>
        <w:pStyle w:val="Ttulo"/>
        <w:spacing w:line="240" w:lineRule="auto"/>
        <w:jc w:val="both"/>
        <w:rPr>
          <w:rFonts w:ascii="Arial" w:hAnsi="Arial" w:cs="Arial"/>
          <w:b w:val="0"/>
          <w:bCs/>
          <w:sz w:val="22"/>
        </w:rPr>
      </w:pPr>
    </w:p>
    <w:p w14:paraId="6B59801D" w14:textId="77777777" w:rsidR="004D6C67" w:rsidRDefault="004D6C67" w:rsidP="004C5EDA">
      <w:pPr>
        <w:pStyle w:val="Ttulo"/>
        <w:numPr>
          <w:ilvl w:val="0"/>
          <w:numId w:val="6"/>
        </w:numPr>
        <w:tabs>
          <w:tab w:val="left" w:pos="-491"/>
        </w:tabs>
        <w:spacing w:line="240" w:lineRule="auto"/>
        <w:jc w:val="both"/>
        <w:rPr>
          <w:rFonts w:ascii="Arial" w:hAnsi="Arial" w:cs="Arial"/>
          <w:b w:val="0"/>
          <w:bCs/>
          <w:sz w:val="22"/>
        </w:rPr>
      </w:pPr>
      <w:r>
        <w:rPr>
          <w:rFonts w:ascii="Arial" w:hAnsi="Arial" w:cs="Arial"/>
          <w:b w:val="0"/>
          <w:bCs/>
          <w:sz w:val="22"/>
        </w:rPr>
        <w:t>Que la Sala Constitucional de la Corte Suprema de Justicia ha dictado la resolución número 10134-99, de las once horas del veintitrés de diciembre de mil novecientos noventa y nueve, en la cual analizó la regularidad constitucional de la Policía Municipal en nuestro país y dispuso una serie de atribuciones a cargo de un cuerpo policial, sin perjuicio de las que existen para la Policía Nacional.</w:t>
      </w:r>
    </w:p>
    <w:p w14:paraId="6394C5B4" w14:textId="77777777" w:rsidR="004D6C67" w:rsidRDefault="004D6C67" w:rsidP="004C5EDA">
      <w:pPr>
        <w:pStyle w:val="Ttulo"/>
        <w:spacing w:line="240" w:lineRule="auto"/>
        <w:jc w:val="both"/>
        <w:rPr>
          <w:rFonts w:ascii="Arial" w:hAnsi="Arial" w:cs="Arial"/>
          <w:b w:val="0"/>
          <w:bCs/>
          <w:sz w:val="22"/>
        </w:rPr>
      </w:pPr>
    </w:p>
    <w:p w14:paraId="5D717D41" w14:textId="77777777" w:rsidR="004D6C67" w:rsidRDefault="004D6C67" w:rsidP="004C5EDA">
      <w:pPr>
        <w:pStyle w:val="Ttulo"/>
        <w:numPr>
          <w:ilvl w:val="0"/>
          <w:numId w:val="6"/>
        </w:numPr>
        <w:tabs>
          <w:tab w:val="left" w:pos="-491"/>
        </w:tabs>
        <w:spacing w:line="240" w:lineRule="auto"/>
        <w:jc w:val="both"/>
        <w:rPr>
          <w:rFonts w:ascii="Arial" w:hAnsi="Arial" w:cs="Arial"/>
          <w:b w:val="0"/>
          <w:bCs/>
          <w:sz w:val="22"/>
        </w:rPr>
      </w:pPr>
      <w:r>
        <w:rPr>
          <w:rFonts w:ascii="Arial" w:hAnsi="Arial" w:cs="Arial"/>
          <w:b w:val="0"/>
          <w:bCs/>
          <w:sz w:val="22"/>
        </w:rPr>
        <w:t>Que en vista del desarrollo de la reforma del estado costarricense se hace necesario iniciar una serie de acciones tendientes a articular las materias de seguridad ciudadana y control fiscal en una perspectiva más integral y sistemática, con la participación de los diferentes actores locales y nacionales.</w:t>
      </w:r>
    </w:p>
    <w:p w14:paraId="65DF11E9" w14:textId="77777777" w:rsidR="004D6C67" w:rsidRDefault="004D6C67" w:rsidP="004C5EDA">
      <w:pPr>
        <w:pStyle w:val="Ttulo"/>
        <w:spacing w:line="240" w:lineRule="auto"/>
        <w:jc w:val="both"/>
        <w:rPr>
          <w:rFonts w:ascii="Arial" w:hAnsi="Arial" w:cs="Arial"/>
          <w:b w:val="0"/>
          <w:bCs/>
          <w:sz w:val="22"/>
        </w:rPr>
      </w:pPr>
    </w:p>
    <w:p w14:paraId="39BEF5AE" w14:textId="77777777" w:rsidR="004D6C67" w:rsidRDefault="004D6C67" w:rsidP="004C5EDA">
      <w:pPr>
        <w:pStyle w:val="Ttulo"/>
        <w:numPr>
          <w:ilvl w:val="0"/>
          <w:numId w:val="6"/>
        </w:numPr>
        <w:tabs>
          <w:tab w:val="left" w:pos="-491"/>
        </w:tabs>
        <w:spacing w:line="240" w:lineRule="auto"/>
        <w:jc w:val="both"/>
        <w:rPr>
          <w:rFonts w:ascii="Arial" w:hAnsi="Arial" w:cs="Arial"/>
          <w:b w:val="0"/>
          <w:bCs/>
          <w:sz w:val="22"/>
        </w:rPr>
      </w:pPr>
      <w:r>
        <w:rPr>
          <w:rFonts w:ascii="Arial" w:hAnsi="Arial" w:cs="Arial"/>
          <w:b w:val="0"/>
          <w:bCs/>
          <w:sz w:val="22"/>
        </w:rPr>
        <w:t>Que producto del proceso de reestructuración institucional la Policía Municipal dentro de la nueva estructura administrativa se ubica bajo la  Dirección del Área de Desarrollo Social, aspecto que debe reflejarse en el presente cuerpo normativo.</w:t>
      </w:r>
    </w:p>
    <w:p w14:paraId="6DE3EC79" w14:textId="77777777" w:rsidR="004D6C67" w:rsidRDefault="004D6C67" w:rsidP="004C5EDA">
      <w:pPr>
        <w:pStyle w:val="Ttulo"/>
        <w:spacing w:line="240" w:lineRule="auto"/>
        <w:jc w:val="both"/>
        <w:rPr>
          <w:rFonts w:ascii="Arial" w:hAnsi="Arial" w:cs="Arial"/>
          <w:b w:val="0"/>
          <w:bCs/>
          <w:sz w:val="22"/>
        </w:rPr>
      </w:pPr>
    </w:p>
    <w:p w14:paraId="5BF3DD1C" w14:textId="77777777" w:rsidR="004D6C67" w:rsidRDefault="004D6C67" w:rsidP="004C5EDA">
      <w:pPr>
        <w:pStyle w:val="Ttulo"/>
        <w:numPr>
          <w:ilvl w:val="0"/>
          <w:numId w:val="6"/>
        </w:numPr>
        <w:spacing w:line="240" w:lineRule="auto"/>
        <w:jc w:val="both"/>
        <w:rPr>
          <w:rFonts w:ascii="Arial" w:hAnsi="Arial" w:cs="Arial"/>
          <w:sz w:val="22"/>
        </w:rPr>
      </w:pPr>
      <w:proofErr w:type="gramStart"/>
      <w:r>
        <w:rPr>
          <w:rFonts w:ascii="Arial" w:hAnsi="Arial" w:cs="Arial"/>
          <w:b w:val="0"/>
          <w:bCs/>
          <w:sz w:val="22"/>
        </w:rPr>
        <w:t>Que</w:t>
      </w:r>
      <w:proofErr w:type="gramEnd"/>
      <w:r>
        <w:rPr>
          <w:rFonts w:ascii="Arial" w:hAnsi="Arial" w:cs="Arial"/>
          <w:b w:val="0"/>
          <w:bCs/>
          <w:sz w:val="22"/>
        </w:rPr>
        <w:t xml:space="preserve"> además, las disposiciones a que alude el actual Reglamento de Policía presenta serios problemas de redacción, es oscuro, contradictorio y por otra parte carece de sistematicidad jurídica.</w:t>
      </w:r>
    </w:p>
    <w:p w14:paraId="35765E74" w14:textId="77777777" w:rsidR="004D6C67" w:rsidRDefault="004D6C67" w:rsidP="004C5EDA">
      <w:pPr>
        <w:pStyle w:val="Ttulo"/>
        <w:spacing w:line="240" w:lineRule="auto"/>
        <w:rPr>
          <w:rFonts w:ascii="Arial" w:hAnsi="Arial" w:cs="Arial"/>
          <w:sz w:val="22"/>
        </w:rPr>
      </w:pPr>
    </w:p>
    <w:p w14:paraId="19125578" w14:textId="77777777" w:rsidR="004D6C67" w:rsidRDefault="004D6C67" w:rsidP="004C5EDA">
      <w:pPr>
        <w:pStyle w:val="Ttulo"/>
        <w:spacing w:line="240" w:lineRule="auto"/>
        <w:rPr>
          <w:rFonts w:ascii="Arial" w:hAnsi="Arial" w:cs="Arial"/>
          <w:b w:val="0"/>
          <w:bCs/>
          <w:sz w:val="22"/>
        </w:rPr>
      </w:pPr>
      <w:r>
        <w:rPr>
          <w:rFonts w:ascii="Arial" w:hAnsi="Arial" w:cs="Arial"/>
          <w:sz w:val="22"/>
        </w:rPr>
        <w:t>POR TANTO</w:t>
      </w:r>
      <w:r>
        <w:rPr>
          <w:rFonts w:ascii="Arial" w:hAnsi="Arial" w:cs="Arial"/>
          <w:b w:val="0"/>
          <w:bCs/>
          <w:sz w:val="22"/>
        </w:rPr>
        <w:t>:</w:t>
      </w:r>
    </w:p>
    <w:p w14:paraId="6F65A173" w14:textId="77777777" w:rsidR="004D6C67" w:rsidRDefault="004D6C67" w:rsidP="004C5EDA">
      <w:pPr>
        <w:pStyle w:val="Ttulo"/>
        <w:spacing w:line="240" w:lineRule="auto"/>
        <w:jc w:val="both"/>
        <w:rPr>
          <w:rFonts w:ascii="Arial" w:hAnsi="Arial" w:cs="Arial"/>
          <w:b w:val="0"/>
          <w:bCs/>
          <w:sz w:val="22"/>
        </w:rPr>
      </w:pPr>
    </w:p>
    <w:p w14:paraId="28EFB636" w14:textId="77777777" w:rsidR="004D6C67" w:rsidRDefault="004D6C67" w:rsidP="004C5EDA">
      <w:pPr>
        <w:pStyle w:val="Ttulo"/>
        <w:spacing w:line="240" w:lineRule="auto"/>
        <w:jc w:val="both"/>
        <w:rPr>
          <w:rFonts w:ascii="Arial" w:hAnsi="Arial" w:cs="Arial"/>
          <w:sz w:val="22"/>
        </w:rPr>
      </w:pPr>
      <w:r>
        <w:rPr>
          <w:rFonts w:ascii="Arial" w:hAnsi="Arial" w:cs="Arial"/>
          <w:b w:val="0"/>
          <w:bCs/>
          <w:sz w:val="22"/>
        </w:rPr>
        <w:t>Acuerda emitir el presente Reglamento del Proceso de Seguridad, Vigilancia Comunal y Control Tributario de la Municipalidad de Belén, conocido como Policía Municipal.</w:t>
      </w:r>
    </w:p>
    <w:p w14:paraId="0F2DEBCB" w14:textId="77777777" w:rsidR="004D6C67" w:rsidRDefault="004D6C67" w:rsidP="004C5EDA">
      <w:pPr>
        <w:pStyle w:val="Ttulo"/>
        <w:spacing w:line="240" w:lineRule="auto"/>
        <w:ind w:left="851"/>
        <w:jc w:val="left"/>
        <w:rPr>
          <w:rFonts w:ascii="Arial" w:hAnsi="Arial" w:cs="Arial"/>
          <w:sz w:val="22"/>
        </w:rPr>
      </w:pPr>
    </w:p>
    <w:p w14:paraId="6FBB8ABB" w14:textId="77777777" w:rsidR="004D6C67" w:rsidRDefault="004D6C67" w:rsidP="004C5EDA">
      <w:pPr>
        <w:pStyle w:val="Ttulo"/>
        <w:spacing w:line="240" w:lineRule="auto"/>
        <w:rPr>
          <w:rFonts w:ascii="Arial" w:hAnsi="Arial" w:cs="Arial"/>
          <w:sz w:val="22"/>
        </w:rPr>
      </w:pPr>
      <w:r>
        <w:rPr>
          <w:rFonts w:ascii="Arial" w:hAnsi="Arial" w:cs="Arial"/>
          <w:sz w:val="22"/>
        </w:rPr>
        <w:t>CAPITULO I</w:t>
      </w:r>
    </w:p>
    <w:p w14:paraId="35B0D072" w14:textId="77777777" w:rsidR="004D6C67" w:rsidRDefault="004D6C67" w:rsidP="004C5EDA">
      <w:pPr>
        <w:pStyle w:val="Ttulo"/>
        <w:spacing w:line="240" w:lineRule="auto"/>
        <w:rPr>
          <w:rFonts w:ascii="Arial" w:hAnsi="Arial" w:cs="Arial"/>
          <w:b w:val="0"/>
          <w:sz w:val="22"/>
        </w:rPr>
      </w:pPr>
      <w:r>
        <w:rPr>
          <w:rFonts w:ascii="Arial" w:hAnsi="Arial" w:cs="Arial"/>
          <w:sz w:val="22"/>
          <w:u w:val="single"/>
        </w:rPr>
        <w:t>Disposiciones Generales</w:t>
      </w:r>
    </w:p>
    <w:p w14:paraId="5B396C72" w14:textId="77777777" w:rsidR="004D6C67" w:rsidRDefault="004D6C67" w:rsidP="004C5EDA">
      <w:pPr>
        <w:pStyle w:val="Ttulo"/>
        <w:spacing w:line="240" w:lineRule="auto"/>
        <w:jc w:val="both"/>
        <w:rPr>
          <w:rFonts w:ascii="Arial" w:hAnsi="Arial" w:cs="Arial"/>
          <w:b w:val="0"/>
          <w:sz w:val="22"/>
        </w:rPr>
      </w:pPr>
    </w:p>
    <w:p w14:paraId="450232BF" w14:textId="29E3BE19" w:rsidR="004D6C67" w:rsidRDefault="004D6C67" w:rsidP="004C5EDA">
      <w:pPr>
        <w:pStyle w:val="Ttulo"/>
        <w:spacing w:line="240" w:lineRule="auto"/>
        <w:jc w:val="both"/>
        <w:rPr>
          <w:rFonts w:ascii="Arial" w:hAnsi="Arial" w:cs="Arial"/>
          <w:b w:val="0"/>
          <w:sz w:val="22"/>
        </w:rPr>
      </w:pPr>
      <w:r>
        <w:rPr>
          <w:rFonts w:ascii="Arial" w:hAnsi="Arial" w:cs="Arial"/>
          <w:sz w:val="22"/>
        </w:rPr>
        <w:t>Artículo 1°-</w:t>
      </w:r>
      <w:r w:rsidR="004C5EDA">
        <w:rPr>
          <w:rFonts w:ascii="Arial" w:hAnsi="Arial" w:cs="Arial"/>
          <w:sz w:val="22"/>
        </w:rPr>
        <w:t xml:space="preserve"> </w:t>
      </w:r>
    </w:p>
    <w:p w14:paraId="0061A15B" w14:textId="77777777" w:rsidR="004D6C67" w:rsidRDefault="004D6C67" w:rsidP="004C5EDA">
      <w:pPr>
        <w:pStyle w:val="Ttulo"/>
        <w:spacing w:line="240" w:lineRule="auto"/>
        <w:jc w:val="both"/>
        <w:rPr>
          <w:rFonts w:ascii="Arial" w:hAnsi="Arial" w:cs="Arial"/>
          <w:b w:val="0"/>
          <w:sz w:val="22"/>
        </w:rPr>
      </w:pPr>
      <w:r>
        <w:rPr>
          <w:rFonts w:ascii="Arial" w:hAnsi="Arial" w:cs="Arial"/>
          <w:b w:val="0"/>
          <w:sz w:val="22"/>
        </w:rPr>
        <w:t>La Policía Municipal será el proceso encargado de vigilar y controlar la actividad comercial del cantón,  garantizará el resguardo de los bienes de la Corporación Municipal, ejecutará labores de control y fiscalización tributaria y velará por la seguridad integral de la ciudadanía.</w:t>
      </w:r>
    </w:p>
    <w:p w14:paraId="3C77DCFA" w14:textId="77777777" w:rsidR="004D6C67" w:rsidRDefault="004D6C67" w:rsidP="004C5EDA">
      <w:pPr>
        <w:pStyle w:val="Ttulo"/>
        <w:spacing w:line="240" w:lineRule="auto"/>
        <w:ind w:left="851"/>
        <w:jc w:val="both"/>
        <w:rPr>
          <w:rFonts w:ascii="Arial" w:hAnsi="Arial" w:cs="Arial"/>
          <w:b w:val="0"/>
          <w:sz w:val="22"/>
        </w:rPr>
      </w:pPr>
    </w:p>
    <w:p w14:paraId="1E721933" w14:textId="77777777" w:rsidR="00987B47" w:rsidRDefault="00987B47" w:rsidP="004C5EDA">
      <w:pPr>
        <w:suppressAutoHyphens w:val="0"/>
        <w:rPr>
          <w:rFonts w:ascii="Arial" w:hAnsi="Arial" w:cs="Arial"/>
          <w:b/>
          <w:sz w:val="22"/>
          <w:szCs w:val="20"/>
          <w:lang w:val="es-MX"/>
        </w:rPr>
      </w:pPr>
      <w:r>
        <w:rPr>
          <w:rFonts w:ascii="Arial" w:hAnsi="Arial" w:cs="Arial"/>
          <w:sz w:val="22"/>
        </w:rPr>
        <w:br w:type="page"/>
      </w:r>
    </w:p>
    <w:p w14:paraId="5D653025" w14:textId="10C987F9" w:rsidR="004D6C67" w:rsidRDefault="004D6C67" w:rsidP="004C5EDA">
      <w:pPr>
        <w:pStyle w:val="Subttulo"/>
        <w:jc w:val="center"/>
        <w:rPr>
          <w:rFonts w:ascii="Arial" w:hAnsi="Arial" w:cs="Arial"/>
          <w:sz w:val="22"/>
        </w:rPr>
      </w:pPr>
      <w:r>
        <w:rPr>
          <w:rFonts w:ascii="Arial" w:hAnsi="Arial" w:cs="Arial"/>
          <w:sz w:val="22"/>
        </w:rPr>
        <w:lastRenderedPageBreak/>
        <w:t>CAPITULO II</w:t>
      </w:r>
    </w:p>
    <w:p w14:paraId="0969C5FF" w14:textId="77777777" w:rsidR="004D6C67" w:rsidRDefault="004D6C67" w:rsidP="004C5EDA">
      <w:pPr>
        <w:pStyle w:val="Subttulo"/>
        <w:jc w:val="center"/>
        <w:rPr>
          <w:rFonts w:ascii="Arial" w:hAnsi="Arial" w:cs="Arial"/>
          <w:sz w:val="22"/>
        </w:rPr>
      </w:pPr>
      <w:r>
        <w:rPr>
          <w:rFonts w:ascii="Arial" w:hAnsi="Arial" w:cs="Arial"/>
          <w:sz w:val="22"/>
          <w:u w:val="single"/>
        </w:rPr>
        <w:t>De las Atribuciones</w:t>
      </w:r>
    </w:p>
    <w:p w14:paraId="39DD8C0C" w14:textId="77777777" w:rsidR="004D6C67" w:rsidRDefault="004D6C67" w:rsidP="004C5EDA">
      <w:pPr>
        <w:jc w:val="both"/>
        <w:rPr>
          <w:rFonts w:ascii="Arial" w:hAnsi="Arial" w:cs="Arial"/>
          <w:b/>
          <w:sz w:val="22"/>
        </w:rPr>
      </w:pPr>
    </w:p>
    <w:p w14:paraId="0E6B1AF0" w14:textId="77777777" w:rsidR="004D6C67" w:rsidRDefault="004D6C67" w:rsidP="004C5EDA">
      <w:pPr>
        <w:jc w:val="both"/>
        <w:rPr>
          <w:rFonts w:ascii="Arial" w:hAnsi="Arial" w:cs="Arial"/>
          <w:sz w:val="22"/>
        </w:rPr>
      </w:pPr>
      <w:r>
        <w:rPr>
          <w:rFonts w:ascii="Arial" w:hAnsi="Arial" w:cs="Arial"/>
          <w:b/>
          <w:sz w:val="22"/>
        </w:rPr>
        <w:t xml:space="preserve">Artículo 2º- </w:t>
      </w:r>
    </w:p>
    <w:p w14:paraId="3DF518FF" w14:textId="77777777" w:rsidR="004D6C67" w:rsidRDefault="004D6C67" w:rsidP="004C5EDA">
      <w:pPr>
        <w:jc w:val="both"/>
        <w:rPr>
          <w:rFonts w:ascii="Arial" w:hAnsi="Arial" w:cs="Arial"/>
          <w:sz w:val="22"/>
        </w:rPr>
      </w:pPr>
      <w:r>
        <w:rPr>
          <w:rFonts w:ascii="Arial" w:hAnsi="Arial" w:cs="Arial"/>
          <w:sz w:val="22"/>
        </w:rPr>
        <w:t>La Policía Municipal tendrá las siguientes atribuciones:</w:t>
      </w:r>
    </w:p>
    <w:p w14:paraId="7ECCB4C4" w14:textId="77777777" w:rsidR="004D6C67" w:rsidRDefault="004D6C67" w:rsidP="004C5EDA">
      <w:pPr>
        <w:ind w:left="851"/>
        <w:jc w:val="both"/>
        <w:rPr>
          <w:rFonts w:ascii="Arial" w:hAnsi="Arial" w:cs="Arial"/>
          <w:sz w:val="22"/>
        </w:rPr>
      </w:pPr>
    </w:p>
    <w:p w14:paraId="0E3FC402" w14:textId="77777777" w:rsidR="004D6C67" w:rsidRDefault="004D6C67" w:rsidP="004C5EDA">
      <w:pPr>
        <w:numPr>
          <w:ilvl w:val="0"/>
          <w:numId w:val="8"/>
        </w:numPr>
        <w:ind w:left="567"/>
        <w:jc w:val="both"/>
        <w:rPr>
          <w:rFonts w:ascii="Arial" w:hAnsi="Arial" w:cs="Arial"/>
          <w:sz w:val="22"/>
        </w:rPr>
      </w:pPr>
      <w:r>
        <w:rPr>
          <w:rFonts w:ascii="Arial" w:hAnsi="Arial" w:cs="Arial"/>
          <w:sz w:val="22"/>
        </w:rPr>
        <w:t>Velar por el cumplimiento de la Constitución Política, leyes y reglamentos respectivos.</w:t>
      </w:r>
    </w:p>
    <w:p w14:paraId="3F4F3D7E" w14:textId="77777777" w:rsidR="004D6C67" w:rsidRDefault="004D6C67" w:rsidP="004C5EDA">
      <w:pPr>
        <w:ind w:left="567" w:hanging="283"/>
        <w:jc w:val="both"/>
        <w:rPr>
          <w:rFonts w:ascii="Arial" w:hAnsi="Arial" w:cs="Arial"/>
          <w:sz w:val="22"/>
        </w:rPr>
      </w:pPr>
    </w:p>
    <w:p w14:paraId="5DF6F086" w14:textId="247612FE" w:rsidR="004D6C67" w:rsidRDefault="004D6C67" w:rsidP="004C5EDA">
      <w:pPr>
        <w:numPr>
          <w:ilvl w:val="0"/>
          <w:numId w:val="8"/>
        </w:numPr>
        <w:ind w:left="567"/>
        <w:jc w:val="both"/>
        <w:rPr>
          <w:rFonts w:ascii="Arial" w:hAnsi="Arial" w:cs="Arial"/>
          <w:sz w:val="22"/>
        </w:rPr>
      </w:pPr>
      <w:r>
        <w:rPr>
          <w:rFonts w:ascii="Arial" w:hAnsi="Arial" w:cs="Arial"/>
          <w:sz w:val="22"/>
        </w:rPr>
        <w:t>Garantizar el cumplimiento de las leyes y demás disposiciones jurídicas vigentes, así como acuerdos municipales, actos administrativos y demás acciones vinculantes de la gestión municipal.</w:t>
      </w:r>
    </w:p>
    <w:p w14:paraId="65763824" w14:textId="77777777" w:rsidR="004D6C67" w:rsidRDefault="004D6C67" w:rsidP="004C5EDA">
      <w:pPr>
        <w:ind w:left="567" w:hanging="283"/>
        <w:jc w:val="both"/>
        <w:rPr>
          <w:rFonts w:ascii="Arial" w:hAnsi="Arial" w:cs="Arial"/>
          <w:sz w:val="22"/>
        </w:rPr>
      </w:pPr>
    </w:p>
    <w:p w14:paraId="0354B9C3" w14:textId="63E35D10" w:rsidR="004D6C67" w:rsidRDefault="004D6C67" w:rsidP="004C5EDA">
      <w:pPr>
        <w:numPr>
          <w:ilvl w:val="0"/>
          <w:numId w:val="8"/>
        </w:numPr>
        <w:ind w:left="567"/>
        <w:jc w:val="both"/>
        <w:rPr>
          <w:rFonts w:ascii="Arial" w:hAnsi="Arial" w:cs="Arial"/>
          <w:sz w:val="22"/>
        </w:rPr>
      </w:pPr>
      <w:r>
        <w:rPr>
          <w:rFonts w:ascii="Arial" w:hAnsi="Arial" w:cs="Arial"/>
          <w:sz w:val="22"/>
        </w:rPr>
        <w:t>Respaldar la gestión fiscalizadora de la Unidad Tributaria en lo que a los patentados municipales se refiere y dictar todas las medidas y acciones derivadas de la misma.</w:t>
      </w:r>
    </w:p>
    <w:p w14:paraId="64672AE8" w14:textId="77777777" w:rsidR="004D6C67" w:rsidRDefault="004D6C67" w:rsidP="004C5EDA">
      <w:pPr>
        <w:ind w:left="567" w:hanging="283"/>
        <w:jc w:val="both"/>
        <w:rPr>
          <w:rFonts w:ascii="Arial" w:hAnsi="Arial" w:cs="Arial"/>
          <w:sz w:val="22"/>
        </w:rPr>
      </w:pPr>
    </w:p>
    <w:p w14:paraId="64E5E18B" w14:textId="77777777" w:rsidR="004D6C67" w:rsidRDefault="004D6C67" w:rsidP="004C5EDA">
      <w:pPr>
        <w:numPr>
          <w:ilvl w:val="0"/>
          <w:numId w:val="8"/>
        </w:numPr>
        <w:ind w:left="567"/>
        <w:jc w:val="both"/>
        <w:rPr>
          <w:rFonts w:ascii="Arial" w:hAnsi="Arial" w:cs="Arial"/>
          <w:sz w:val="22"/>
        </w:rPr>
      </w:pPr>
      <w:r>
        <w:rPr>
          <w:rFonts w:ascii="Arial" w:hAnsi="Arial" w:cs="Arial"/>
          <w:sz w:val="22"/>
        </w:rPr>
        <w:t>Controlar las ventas estacionarias y ambulantes de acuerdo con la normativa vigente.</w:t>
      </w:r>
    </w:p>
    <w:p w14:paraId="620A8B7A" w14:textId="77777777" w:rsidR="004D6C67" w:rsidRDefault="004D6C67" w:rsidP="004C5EDA">
      <w:pPr>
        <w:ind w:left="567" w:hanging="283"/>
        <w:jc w:val="both"/>
        <w:rPr>
          <w:rFonts w:ascii="Arial" w:hAnsi="Arial" w:cs="Arial"/>
          <w:sz w:val="22"/>
        </w:rPr>
      </w:pPr>
    </w:p>
    <w:p w14:paraId="4995BC6F" w14:textId="77777777" w:rsidR="004D6C67" w:rsidRDefault="004D6C67" w:rsidP="004C5EDA">
      <w:pPr>
        <w:numPr>
          <w:ilvl w:val="0"/>
          <w:numId w:val="8"/>
        </w:numPr>
        <w:ind w:left="567"/>
        <w:jc w:val="both"/>
        <w:rPr>
          <w:rFonts w:ascii="Arial" w:hAnsi="Arial" w:cs="Arial"/>
          <w:sz w:val="22"/>
        </w:rPr>
      </w:pPr>
      <w:r>
        <w:rPr>
          <w:rFonts w:ascii="Arial" w:hAnsi="Arial" w:cs="Arial"/>
          <w:sz w:val="22"/>
        </w:rPr>
        <w:t>Auxiliar a la Policía de Control Fiscal, en el cumplimiento de las leyes fiscales, en cuanto al control y fiscalización tributaria.</w:t>
      </w:r>
    </w:p>
    <w:p w14:paraId="106AC47F" w14:textId="77777777" w:rsidR="004D6C67" w:rsidRDefault="004D6C67" w:rsidP="004C5EDA">
      <w:pPr>
        <w:ind w:left="567" w:hanging="283"/>
        <w:jc w:val="both"/>
        <w:rPr>
          <w:rFonts w:ascii="Arial" w:hAnsi="Arial" w:cs="Arial"/>
          <w:sz w:val="22"/>
        </w:rPr>
      </w:pPr>
    </w:p>
    <w:p w14:paraId="6B00EB44" w14:textId="77777777" w:rsidR="004D6C67" w:rsidRDefault="004D6C67" w:rsidP="004C5EDA">
      <w:pPr>
        <w:numPr>
          <w:ilvl w:val="0"/>
          <w:numId w:val="8"/>
        </w:numPr>
        <w:ind w:left="567"/>
        <w:jc w:val="both"/>
        <w:rPr>
          <w:rFonts w:ascii="Arial" w:hAnsi="Arial" w:cs="Arial"/>
          <w:sz w:val="22"/>
        </w:rPr>
      </w:pPr>
      <w:r>
        <w:rPr>
          <w:rFonts w:ascii="Arial" w:hAnsi="Arial" w:cs="Arial"/>
          <w:sz w:val="22"/>
        </w:rPr>
        <w:t>Colaborar con la Policía de Control Fiscal, en la inspección de establecimientos comerciales con el propósito de verificar el cumplimiento de la legislación tributaria existente.</w:t>
      </w:r>
    </w:p>
    <w:p w14:paraId="1D4E7336" w14:textId="77777777" w:rsidR="004D6C67" w:rsidRDefault="004D6C67" w:rsidP="004C5EDA">
      <w:pPr>
        <w:ind w:left="567" w:hanging="283"/>
        <w:jc w:val="both"/>
        <w:rPr>
          <w:rFonts w:ascii="Arial" w:hAnsi="Arial" w:cs="Arial"/>
          <w:sz w:val="22"/>
        </w:rPr>
      </w:pPr>
    </w:p>
    <w:p w14:paraId="65A69A7C" w14:textId="77777777" w:rsidR="004D6C67" w:rsidRDefault="004D6C67" w:rsidP="004C5EDA">
      <w:pPr>
        <w:numPr>
          <w:ilvl w:val="0"/>
          <w:numId w:val="8"/>
        </w:numPr>
        <w:ind w:left="567"/>
        <w:jc w:val="both"/>
        <w:rPr>
          <w:rFonts w:ascii="Arial" w:hAnsi="Arial" w:cs="Arial"/>
          <w:sz w:val="22"/>
        </w:rPr>
      </w:pPr>
      <w:r>
        <w:rPr>
          <w:rFonts w:ascii="Arial" w:hAnsi="Arial" w:cs="Arial"/>
          <w:sz w:val="22"/>
        </w:rPr>
        <w:t>De requerirlo la Fiscalía que por jurisdicción corresponda, podrá participar junto con la Policía de Control Fiscal, en la coordinación y ejecución de allanamientos para perseguir delitos de naturaleza tributaria que se cometan en el Cantón de Belén.</w:t>
      </w:r>
    </w:p>
    <w:p w14:paraId="438165E8" w14:textId="77777777" w:rsidR="004D6C67" w:rsidRDefault="004D6C67" w:rsidP="004C5EDA">
      <w:pPr>
        <w:ind w:left="567" w:hanging="283"/>
        <w:jc w:val="both"/>
        <w:rPr>
          <w:rFonts w:ascii="Arial" w:hAnsi="Arial" w:cs="Arial"/>
          <w:sz w:val="22"/>
        </w:rPr>
      </w:pPr>
    </w:p>
    <w:p w14:paraId="562F4D79" w14:textId="77777777" w:rsidR="004D6C67" w:rsidRDefault="004D6C67" w:rsidP="004C5EDA">
      <w:pPr>
        <w:numPr>
          <w:ilvl w:val="0"/>
          <w:numId w:val="8"/>
        </w:numPr>
        <w:ind w:left="567"/>
        <w:jc w:val="both"/>
        <w:rPr>
          <w:rFonts w:ascii="Arial" w:hAnsi="Arial" w:cs="Arial"/>
          <w:sz w:val="22"/>
        </w:rPr>
      </w:pPr>
      <w:r>
        <w:rPr>
          <w:rFonts w:ascii="Arial" w:hAnsi="Arial" w:cs="Arial"/>
          <w:sz w:val="22"/>
        </w:rPr>
        <w:t>Garantizar la vigilancia y conservación de los parques, edificios, instalaciones y demás bienes que constituye el patrimonio municipal.</w:t>
      </w:r>
    </w:p>
    <w:p w14:paraId="6FBBECC7" w14:textId="77777777" w:rsidR="004D6C67" w:rsidRDefault="004D6C67" w:rsidP="004C5EDA">
      <w:pPr>
        <w:ind w:left="567" w:hanging="283"/>
        <w:jc w:val="both"/>
        <w:rPr>
          <w:rFonts w:ascii="Arial" w:hAnsi="Arial" w:cs="Arial"/>
          <w:sz w:val="22"/>
        </w:rPr>
      </w:pPr>
    </w:p>
    <w:p w14:paraId="1777759F" w14:textId="77777777" w:rsidR="004D6C67" w:rsidRDefault="004D6C67" w:rsidP="004C5EDA">
      <w:pPr>
        <w:numPr>
          <w:ilvl w:val="0"/>
          <w:numId w:val="8"/>
        </w:numPr>
        <w:ind w:left="567"/>
        <w:jc w:val="both"/>
        <w:rPr>
          <w:rFonts w:ascii="Arial" w:hAnsi="Arial" w:cs="Arial"/>
          <w:sz w:val="22"/>
        </w:rPr>
      </w:pPr>
      <w:r>
        <w:rPr>
          <w:rFonts w:ascii="Arial" w:hAnsi="Arial" w:cs="Arial"/>
          <w:sz w:val="22"/>
        </w:rPr>
        <w:t>Colaborar con la Unidad de Desarrollo Urbano en la verificación de la existencia de los sellos de permiso de construcción en el cantón de Belén, así como en la vigilancia de los sellos de clausura que emitan las distintas áreas de trabajo de la Municipalidad.</w:t>
      </w:r>
    </w:p>
    <w:p w14:paraId="5CE81AD1" w14:textId="77777777" w:rsidR="004D6C67" w:rsidRDefault="004D6C67" w:rsidP="004C5EDA">
      <w:pPr>
        <w:ind w:left="567" w:hanging="283"/>
        <w:jc w:val="both"/>
        <w:rPr>
          <w:rFonts w:ascii="Arial" w:hAnsi="Arial" w:cs="Arial"/>
          <w:sz w:val="22"/>
        </w:rPr>
      </w:pPr>
    </w:p>
    <w:p w14:paraId="4F59BDC2" w14:textId="77777777" w:rsidR="004D6C67" w:rsidRDefault="004D6C67" w:rsidP="004C5EDA">
      <w:pPr>
        <w:numPr>
          <w:ilvl w:val="0"/>
          <w:numId w:val="8"/>
        </w:numPr>
        <w:ind w:left="567"/>
        <w:jc w:val="both"/>
        <w:rPr>
          <w:rFonts w:ascii="Arial" w:hAnsi="Arial" w:cs="Arial"/>
          <w:sz w:val="22"/>
        </w:rPr>
      </w:pPr>
      <w:r>
        <w:rPr>
          <w:rFonts w:ascii="Arial" w:hAnsi="Arial" w:cs="Arial"/>
          <w:sz w:val="22"/>
        </w:rPr>
        <w:t>Coordinar con los cuerpos policiales legalmente existentes en situaciones calificadas y extraordinarias a petición de éstos, así como también solicitarles la colaboración en las mismas situaciones.</w:t>
      </w:r>
    </w:p>
    <w:p w14:paraId="40D1A2A7" w14:textId="77777777" w:rsidR="004D6C67" w:rsidRDefault="004D6C67" w:rsidP="004C5EDA">
      <w:pPr>
        <w:ind w:left="567" w:hanging="283"/>
        <w:jc w:val="both"/>
        <w:rPr>
          <w:rFonts w:ascii="Arial" w:hAnsi="Arial" w:cs="Arial"/>
          <w:sz w:val="22"/>
        </w:rPr>
      </w:pPr>
    </w:p>
    <w:p w14:paraId="4559BF14" w14:textId="05B6F48D" w:rsidR="004D6C67" w:rsidRDefault="004D6C67" w:rsidP="004C5EDA">
      <w:pPr>
        <w:numPr>
          <w:ilvl w:val="0"/>
          <w:numId w:val="8"/>
        </w:numPr>
        <w:ind w:left="567"/>
        <w:jc w:val="both"/>
        <w:rPr>
          <w:rFonts w:ascii="Arial" w:hAnsi="Arial" w:cs="Arial"/>
          <w:sz w:val="22"/>
        </w:rPr>
      </w:pPr>
      <w:r>
        <w:rPr>
          <w:rFonts w:ascii="Arial" w:hAnsi="Arial" w:cs="Arial"/>
          <w:sz w:val="22"/>
        </w:rPr>
        <w:t>Realizar funciones de seguridad preventiva, de protección a los ciudadanos y actuación inmediata respecto de “Delitos In Fraganti”.</w:t>
      </w:r>
    </w:p>
    <w:p w14:paraId="1F043703" w14:textId="77777777" w:rsidR="004D6C67" w:rsidRDefault="004D6C67" w:rsidP="004C5EDA">
      <w:pPr>
        <w:ind w:left="567" w:hanging="283"/>
        <w:jc w:val="both"/>
        <w:rPr>
          <w:rFonts w:ascii="Arial" w:hAnsi="Arial" w:cs="Arial"/>
          <w:sz w:val="22"/>
        </w:rPr>
      </w:pPr>
    </w:p>
    <w:p w14:paraId="7FBF3245" w14:textId="77777777" w:rsidR="004D6C67" w:rsidRDefault="004D6C67" w:rsidP="004C5EDA">
      <w:pPr>
        <w:numPr>
          <w:ilvl w:val="0"/>
          <w:numId w:val="8"/>
        </w:numPr>
        <w:ind w:left="567"/>
        <w:jc w:val="both"/>
        <w:rPr>
          <w:rFonts w:ascii="Arial" w:hAnsi="Arial" w:cs="Arial"/>
          <w:sz w:val="22"/>
        </w:rPr>
      </w:pPr>
      <w:r>
        <w:rPr>
          <w:rFonts w:ascii="Arial" w:hAnsi="Arial" w:cs="Arial"/>
          <w:sz w:val="22"/>
        </w:rPr>
        <w:t>Desarrollar programas de seguridad preventiva mediante el involucramiento de las fuerzas vivas del cantón.</w:t>
      </w:r>
    </w:p>
    <w:p w14:paraId="64F88C82" w14:textId="77777777" w:rsidR="004D6C67" w:rsidRDefault="004D6C67" w:rsidP="004C5EDA">
      <w:pPr>
        <w:ind w:left="567" w:hanging="283"/>
        <w:jc w:val="both"/>
        <w:rPr>
          <w:rFonts w:ascii="Arial" w:hAnsi="Arial" w:cs="Arial"/>
          <w:sz w:val="22"/>
        </w:rPr>
      </w:pPr>
    </w:p>
    <w:p w14:paraId="2E33326A" w14:textId="77777777" w:rsidR="004D6C67" w:rsidRDefault="004D6C67" w:rsidP="004C5EDA">
      <w:pPr>
        <w:numPr>
          <w:ilvl w:val="0"/>
          <w:numId w:val="8"/>
        </w:numPr>
        <w:ind w:left="567"/>
        <w:jc w:val="both"/>
        <w:rPr>
          <w:rFonts w:ascii="Arial" w:hAnsi="Arial" w:cs="Arial"/>
          <w:sz w:val="22"/>
        </w:rPr>
      </w:pPr>
      <w:r>
        <w:rPr>
          <w:rFonts w:ascii="Arial" w:hAnsi="Arial" w:cs="Arial"/>
          <w:sz w:val="22"/>
        </w:rPr>
        <w:t xml:space="preserve"> Colaborar con las instituciones y organizaciones sociales que realizan sus actividades en concordancia con la satisfacción de los intereses locales.</w:t>
      </w:r>
    </w:p>
    <w:p w14:paraId="7D21E884" w14:textId="77777777" w:rsidR="004D6C67" w:rsidRDefault="004D6C67" w:rsidP="004C5EDA">
      <w:pPr>
        <w:ind w:left="567" w:hanging="283"/>
        <w:jc w:val="both"/>
        <w:rPr>
          <w:rFonts w:ascii="Arial" w:hAnsi="Arial" w:cs="Arial"/>
          <w:sz w:val="22"/>
        </w:rPr>
      </w:pPr>
    </w:p>
    <w:p w14:paraId="18E21242" w14:textId="77777777" w:rsidR="004D6C67" w:rsidRDefault="004D6C67" w:rsidP="004C5EDA">
      <w:pPr>
        <w:numPr>
          <w:ilvl w:val="0"/>
          <w:numId w:val="8"/>
        </w:numPr>
        <w:ind w:left="567"/>
        <w:jc w:val="both"/>
        <w:rPr>
          <w:rFonts w:ascii="Arial" w:hAnsi="Arial" w:cs="Arial"/>
          <w:sz w:val="22"/>
        </w:rPr>
      </w:pPr>
      <w:r>
        <w:rPr>
          <w:rFonts w:ascii="Arial" w:hAnsi="Arial" w:cs="Arial"/>
          <w:sz w:val="22"/>
        </w:rPr>
        <w:t>Regulación y normalización del tránsito de vías nacionales y cantonales en coordinación con la Dirección General de Tránsito, dentro de la Jurisdicción del Cantón de Belén.</w:t>
      </w:r>
    </w:p>
    <w:p w14:paraId="33E31CA8" w14:textId="77777777" w:rsidR="004D6C67" w:rsidRDefault="004D6C67" w:rsidP="004C5EDA">
      <w:pPr>
        <w:ind w:left="567" w:hanging="283"/>
        <w:jc w:val="both"/>
        <w:rPr>
          <w:rFonts w:ascii="Arial" w:hAnsi="Arial" w:cs="Arial"/>
          <w:sz w:val="22"/>
        </w:rPr>
      </w:pPr>
    </w:p>
    <w:p w14:paraId="2ACF3917" w14:textId="77777777" w:rsidR="004D6C67" w:rsidRDefault="004D6C67" w:rsidP="004C5EDA">
      <w:pPr>
        <w:numPr>
          <w:ilvl w:val="0"/>
          <w:numId w:val="8"/>
        </w:numPr>
        <w:ind w:left="567"/>
        <w:jc w:val="both"/>
        <w:rPr>
          <w:rFonts w:ascii="Arial" w:hAnsi="Arial" w:cs="Arial"/>
          <w:sz w:val="22"/>
        </w:rPr>
      </w:pPr>
      <w:r>
        <w:rPr>
          <w:rFonts w:ascii="Arial" w:hAnsi="Arial" w:cs="Arial"/>
          <w:sz w:val="22"/>
        </w:rPr>
        <w:lastRenderedPageBreak/>
        <w:t>Colaborar con las distintas áreas de trabajo de la Municipalidad que así lo requieran en ejercicio de sus funciones.</w:t>
      </w:r>
    </w:p>
    <w:p w14:paraId="6ACDFBF2" w14:textId="77777777" w:rsidR="004D6C67" w:rsidRDefault="004D6C67" w:rsidP="004C5EDA">
      <w:pPr>
        <w:ind w:left="567" w:hanging="283"/>
        <w:jc w:val="both"/>
        <w:rPr>
          <w:rFonts w:ascii="Arial" w:hAnsi="Arial" w:cs="Arial"/>
          <w:sz w:val="22"/>
        </w:rPr>
      </w:pPr>
    </w:p>
    <w:p w14:paraId="7B4775E3" w14:textId="77777777" w:rsidR="004D6C67" w:rsidRDefault="004D6C67" w:rsidP="004C5EDA">
      <w:pPr>
        <w:numPr>
          <w:ilvl w:val="0"/>
          <w:numId w:val="8"/>
        </w:numPr>
        <w:ind w:left="567"/>
        <w:jc w:val="both"/>
        <w:rPr>
          <w:rFonts w:ascii="Arial" w:hAnsi="Arial" w:cs="Arial"/>
          <w:sz w:val="22"/>
        </w:rPr>
      </w:pPr>
      <w:r>
        <w:rPr>
          <w:rFonts w:ascii="Arial" w:hAnsi="Arial" w:cs="Arial"/>
          <w:sz w:val="22"/>
        </w:rPr>
        <w:t>Colaborar con la Comisión Nacional de Prevención de Riesgos y Atención de Emergencias en los casos de catástrofe y en las calamidades públicas.</w:t>
      </w:r>
    </w:p>
    <w:p w14:paraId="7F8272C8" w14:textId="77777777" w:rsidR="004D6C67" w:rsidRDefault="004D6C67" w:rsidP="004C5EDA">
      <w:pPr>
        <w:ind w:left="567" w:hanging="283"/>
        <w:jc w:val="both"/>
        <w:rPr>
          <w:rFonts w:ascii="Arial" w:hAnsi="Arial" w:cs="Arial"/>
          <w:sz w:val="22"/>
        </w:rPr>
      </w:pPr>
    </w:p>
    <w:p w14:paraId="4A7A6375" w14:textId="77777777" w:rsidR="004D6C67" w:rsidRDefault="004D6C67" w:rsidP="004C5EDA">
      <w:pPr>
        <w:numPr>
          <w:ilvl w:val="0"/>
          <w:numId w:val="8"/>
        </w:numPr>
        <w:ind w:left="567"/>
        <w:jc w:val="both"/>
        <w:rPr>
          <w:rFonts w:ascii="Arial" w:hAnsi="Arial" w:cs="Arial"/>
          <w:sz w:val="22"/>
        </w:rPr>
      </w:pPr>
      <w:r>
        <w:rPr>
          <w:rFonts w:ascii="Arial" w:hAnsi="Arial" w:cs="Arial"/>
          <w:sz w:val="22"/>
        </w:rPr>
        <w:t>Colaborar con las autoridades judiciales y con los organismos de investigación y prevención del delito.</w:t>
      </w:r>
    </w:p>
    <w:p w14:paraId="544662A2" w14:textId="77777777" w:rsidR="004D6C67" w:rsidRDefault="004D6C67" w:rsidP="004C5EDA">
      <w:pPr>
        <w:ind w:left="567" w:hanging="283"/>
        <w:jc w:val="both"/>
        <w:rPr>
          <w:rFonts w:ascii="Arial" w:hAnsi="Arial" w:cs="Arial"/>
          <w:sz w:val="22"/>
        </w:rPr>
      </w:pPr>
    </w:p>
    <w:p w14:paraId="2B42C69B" w14:textId="77777777" w:rsidR="004D6C67" w:rsidRDefault="004D6C67" w:rsidP="004C5EDA">
      <w:pPr>
        <w:numPr>
          <w:ilvl w:val="0"/>
          <w:numId w:val="8"/>
        </w:numPr>
        <w:ind w:left="567"/>
        <w:jc w:val="both"/>
        <w:rPr>
          <w:rFonts w:ascii="Arial" w:hAnsi="Arial" w:cs="Arial"/>
          <w:sz w:val="22"/>
        </w:rPr>
      </w:pPr>
      <w:r>
        <w:rPr>
          <w:rFonts w:ascii="Arial" w:hAnsi="Arial" w:cs="Arial"/>
          <w:sz w:val="22"/>
        </w:rPr>
        <w:t xml:space="preserve"> Colaborar en el mantenimiento de la seguridad y el orden en las actividades que realice la Municipalidad de Belén.</w:t>
      </w:r>
    </w:p>
    <w:p w14:paraId="3BC9F569" w14:textId="77777777" w:rsidR="004D6C67" w:rsidRDefault="004D6C67" w:rsidP="004C5EDA">
      <w:pPr>
        <w:ind w:left="567" w:hanging="283"/>
        <w:jc w:val="both"/>
        <w:rPr>
          <w:rFonts w:ascii="Arial" w:hAnsi="Arial" w:cs="Arial"/>
          <w:sz w:val="22"/>
        </w:rPr>
      </w:pPr>
    </w:p>
    <w:p w14:paraId="4DD89376" w14:textId="77777777" w:rsidR="004D6C67" w:rsidRDefault="004D6C67" w:rsidP="004C5EDA">
      <w:pPr>
        <w:numPr>
          <w:ilvl w:val="0"/>
          <w:numId w:val="8"/>
        </w:numPr>
        <w:ind w:left="567"/>
        <w:jc w:val="both"/>
        <w:rPr>
          <w:rFonts w:ascii="Arial" w:hAnsi="Arial" w:cs="Arial"/>
          <w:sz w:val="22"/>
        </w:rPr>
      </w:pPr>
      <w:r>
        <w:rPr>
          <w:rFonts w:ascii="Arial" w:hAnsi="Arial" w:cs="Arial"/>
          <w:sz w:val="22"/>
        </w:rPr>
        <w:t>Notificar actos y demás resoluciones que emita la Municipalidad.</w:t>
      </w:r>
    </w:p>
    <w:p w14:paraId="089DF94D" w14:textId="77777777" w:rsidR="004D6C67" w:rsidRDefault="004D6C67" w:rsidP="004C5EDA">
      <w:pPr>
        <w:ind w:left="567" w:hanging="283"/>
        <w:jc w:val="both"/>
        <w:rPr>
          <w:rFonts w:ascii="Arial" w:hAnsi="Arial" w:cs="Arial"/>
          <w:sz w:val="22"/>
        </w:rPr>
      </w:pPr>
    </w:p>
    <w:p w14:paraId="2F71B3E0" w14:textId="77777777" w:rsidR="004D6C67" w:rsidRDefault="004D6C67" w:rsidP="004C5EDA">
      <w:pPr>
        <w:numPr>
          <w:ilvl w:val="0"/>
          <w:numId w:val="8"/>
        </w:numPr>
        <w:ind w:left="567"/>
        <w:jc w:val="both"/>
        <w:rPr>
          <w:rFonts w:ascii="Arial" w:hAnsi="Arial" w:cs="Arial"/>
          <w:sz w:val="22"/>
        </w:rPr>
      </w:pPr>
      <w:r>
        <w:rPr>
          <w:rFonts w:ascii="Arial" w:hAnsi="Arial" w:cs="Arial"/>
          <w:sz w:val="22"/>
        </w:rPr>
        <w:t>Las demás funciones que les asigne la ley y las autoridades superiores de la Municipalidad.</w:t>
      </w:r>
    </w:p>
    <w:p w14:paraId="18DF6C18" w14:textId="77777777" w:rsidR="004D6C67" w:rsidRDefault="004D6C67" w:rsidP="004C5EDA">
      <w:pPr>
        <w:jc w:val="both"/>
        <w:rPr>
          <w:rFonts w:ascii="Arial" w:hAnsi="Arial" w:cs="Arial"/>
          <w:sz w:val="22"/>
        </w:rPr>
      </w:pPr>
    </w:p>
    <w:p w14:paraId="4E4283B3" w14:textId="77777777" w:rsidR="004D6C67" w:rsidRDefault="004D6C67" w:rsidP="004C5EDA">
      <w:pPr>
        <w:pStyle w:val="Ttulo1"/>
        <w:jc w:val="center"/>
        <w:rPr>
          <w:rFonts w:ascii="Arial" w:hAnsi="Arial" w:cs="Arial"/>
          <w:sz w:val="22"/>
        </w:rPr>
      </w:pPr>
      <w:r>
        <w:rPr>
          <w:rFonts w:ascii="Arial" w:hAnsi="Arial" w:cs="Arial"/>
          <w:sz w:val="22"/>
        </w:rPr>
        <w:t>CAPITULO III</w:t>
      </w:r>
    </w:p>
    <w:p w14:paraId="256B94B2" w14:textId="77777777" w:rsidR="004D6C67" w:rsidRDefault="004D6C67" w:rsidP="004C5EDA">
      <w:pPr>
        <w:pStyle w:val="Ttulo2"/>
        <w:spacing w:line="240" w:lineRule="auto"/>
        <w:jc w:val="center"/>
        <w:rPr>
          <w:rFonts w:ascii="Arial" w:hAnsi="Arial" w:cs="Arial"/>
          <w:b/>
          <w:sz w:val="22"/>
          <w:u w:val="single"/>
        </w:rPr>
      </w:pPr>
      <w:r>
        <w:rPr>
          <w:rFonts w:ascii="Arial" w:hAnsi="Arial" w:cs="Arial"/>
          <w:b/>
          <w:bCs/>
          <w:sz w:val="22"/>
          <w:u w:val="single"/>
        </w:rPr>
        <w:t>Organización</w:t>
      </w:r>
    </w:p>
    <w:p w14:paraId="2B34286A" w14:textId="77777777" w:rsidR="004D6C67" w:rsidRDefault="004D6C67" w:rsidP="004C5EDA">
      <w:pPr>
        <w:ind w:left="851"/>
        <w:jc w:val="both"/>
        <w:rPr>
          <w:rFonts w:ascii="Arial" w:hAnsi="Arial" w:cs="Arial"/>
          <w:b/>
          <w:sz w:val="22"/>
          <w:u w:val="single"/>
        </w:rPr>
      </w:pPr>
    </w:p>
    <w:p w14:paraId="0AFF2362" w14:textId="0B911E69" w:rsidR="004D6C67" w:rsidRDefault="004D6C67" w:rsidP="004C5EDA">
      <w:pPr>
        <w:jc w:val="both"/>
        <w:rPr>
          <w:rFonts w:ascii="Arial" w:hAnsi="Arial" w:cs="Arial"/>
          <w:sz w:val="22"/>
        </w:rPr>
      </w:pPr>
      <w:r>
        <w:rPr>
          <w:rFonts w:ascii="Arial" w:hAnsi="Arial" w:cs="Arial"/>
          <w:b/>
          <w:sz w:val="22"/>
        </w:rPr>
        <w:t>Artículo 3º-</w:t>
      </w:r>
      <w:r w:rsidR="009E26E1">
        <w:rPr>
          <w:rFonts w:ascii="Arial" w:hAnsi="Arial" w:cs="Arial"/>
          <w:b/>
          <w:sz w:val="22"/>
        </w:rPr>
        <w:t xml:space="preserve"> </w:t>
      </w:r>
      <w:r w:rsidR="009E26E1" w:rsidRPr="009E26E1">
        <w:rPr>
          <w:rFonts w:ascii="Arial" w:hAnsi="Arial" w:cs="Arial"/>
          <w:b/>
          <w:color w:val="0070C0"/>
          <w:sz w:val="22"/>
        </w:rPr>
        <w:t>(*)</w:t>
      </w:r>
    </w:p>
    <w:p w14:paraId="5857A0C4" w14:textId="65BE2D07" w:rsidR="006B2380" w:rsidRPr="006B2380" w:rsidRDefault="006B2380" w:rsidP="004C5EDA">
      <w:pPr>
        <w:rPr>
          <w:rFonts w:ascii="Arial" w:hAnsi="Arial" w:cs="Arial"/>
          <w:sz w:val="22"/>
          <w:szCs w:val="22"/>
        </w:rPr>
      </w:pPr>
      <w:r w:rsidRPr="006B2380">
        <w:rPr>
          <w:rFonts w:ascii="Arial" w:hAnsi="Arial" w:cs="Arial"/>
          <w:sz w:val="22"/>
          <w:szCs w:val="22"/>
        </w:rPr>
        <w:t xml:space="preserve">La policía municipal, dependerá de la Alcaldía Municipal y estará bajo el mando de esta, la que podrá organizarse internamente de acuerdo con las necesidades del servicio. </w:t>
      </w:r>
    </w:p>
    <w:p w14:paraId="60C36E7E" w14:textId="576D359B" w:rsidR="006B2380" w:rsidRPr="008C2254" w:rsidRDefault="006B2380" w:rsidP="004C5EDA">
      <w:pPr>
        <w:pStyle w:val="Textoindependiente"/>
        <w:spacing w:line="240" w:lineRule="auto"/>
        <w:rPr>
          <w:rFonts w:ascii="Arial" w:hAnsi="Arial" w:cs="Arial"/>
          <w:b/>
          <w:bCs/>
          <w:color w:val="0070C0"/>
          <w:sz w:val="18"/>
          <w:szCs w:val="18"/>
        </w:rPr>
      </w:pPr>
      <w:r w:rsidRPr="008C2254">
        <w:rPr>
          <w:rFonts w:ascii="Arial" w:hAnsi="Arial" w:cs="Arial"/>
          <w:b/>
          <w:bCs/>
          <w:color w:val="0070C0"/>
          <w:sz w:val="18"/>
          <w:szCs w:val="18"/>
        </w:rPr>
        <w:t xml:space="preserve">(*) Artículo modificado en Sesión del Concejo Municipal </w:t>
      </w:r>
      <w:proofErr w:type="spellStart"/>
      <w:r w:rsidRPr="008C2254">
        <w:rPr>
          <w:rFonts w:ascii="Arial" w:hAnsi="Arial" w:cs="Arial"/>
          <w:b/>
          <w:bCs/>
          <w:color w:val="0070C0"/>
          <w:sz w:val="18"/>
          <w:szCs w:val="18"/>
        </w:rPr>
        <w:t>N°</w:t>
      </w:r>
      <w:proofErr w:type="spellEnd"/>
      <w:r w:rsidRPr="008C2254">
        <w:rPr>
          <w:rFonts w:ascii="Arial" w:hAnsi="Arial" w:cs="Arial"/>
          <w:b/>
          <w:bCs/>
          <w:color w:val="0070C0"/>
          <w:sz w:val="18"/>
          <w:szCs w:val="18"/>
        </w:rPr>
        <w:t xml:space="preserve"> 5</w:t>
      </w:r>
      <w:r>
        <w:rPr>
          <w:rFonts w:ascii="Arial" w:hAnsi="Arial" w:cs="Arial"/>
          <w:b/>
          <w:bCs/>
          <w:color w:val="0070C0"/>
          <w:sz w:val="18"/>
          <w:szCs w:val="18"/>
        </w:rPr>
        <w:t>6</w:t>
      </w:r>
      <w:r w:rsidRPr="008C2254">
        <w:rPr>
          <w:rFonts w:ascii="Arial" w:hAnsi="Arial" w:cs="Arial"/>
          <w:b/>
          <w:bCs/>
          <w:color w:val="0070C0"/>
          <w:sz w:val="18"/>
          <w:szCs w:val="18"/>
        </w:rPr>
        <w:t>-2021 Artículo 1</w:t>
      </w:r>
      <w:r>
        <w:rPr>
          <w:rFonts w:ascii="Arial" w:hAnsi="Arial" w:cs="Arial"/>
          <w:b/>
          <w:bCs/>
          <w:color w:val="0070C0"/>
          <w:sz w:val="18"/>
          <w:szCs w:val="18"/>
        </w:rPr>
        <w:t>2</w:t>
      </w:r>
      <w:r w:rsidRPr="008C2254">
        <w:rPr>
          <w:rFonts w:ascii="Arial" w:hAnsi="Arial" w:cs="Arial"/>
          <w:b/>
          <w:bCs/>
          <w:color w:val="0070C0"/>
          <w:sz w:val="18"/>
          <w:szCs w:val="18"/>
        </w:rPr>
        <w:t xml:space="preserve">, celebrada el </w:t>
      </w:r>
      <w:r>
        <w:rPr>
          <w:rFonts w:ascii="Arial" w:hAnsi="Arial" w:cs="Arial"/>
          <w:b/>
          <w:bCs/>
          <w:color w:val="0070C0"/>
          <w:sz w:val="18"/>
          <w:szCs w:val="18"/>
        </w:rPr>
        <w:t>28</w:t>
      </w:r>
      <w:r w:rsidRPr="008C2254">
        <w:rPr>
          <w:rFonts w:ascii="Arial" w:hAnsi="Arial" w:cs="Arial"/>
          <w:b/>
          <w:bCs/>
          <w:color w:val="0070C0"/>
          <w:sz w:val="18"/>
          <w:szCs w:val="18"/>
        </w:rPr>
        <w:t xml:space="preserve"> de setiembre del 2021 y ratificada el día </w:t>
      </w:r>
      <w:r>
        <w:rPr>
          <w:rFonts w:ascii="Arial" w:hAnsi="Arial" w:cs="Arial"/>
          <w:b/>
          <w:bCs/>
          <w:color w:val="0070C0"/>
          <w:sz w:val="18"/>
          <w:szCs w:val="18"/>
        </w:rPr>
        <w:t>05</w:t>
      </w:r>
      <w:r w:rsidRPr="008C2254">
        <w:rPr>
          <w:rFonts w:ascii="Arial" w:hAnsi="Arial" w:cs="Arial"/>
          <w:b/>
          <w:bCs/>
          <w:color w:val="0070C0"/>
          <w:sz w:val="18"/>
          <w:szCs w:val="18"/>
        </w:rPr>
        <w:t xml:space="preserve"> de </w:t>
      </w:r>
      <w:r>
        <w:rPr>
          <w:rFonts w:ascii="Arial" w:hAnsi="Arial" w:cs="Arial"/>
          <w:b/>
          <w:bCs/>
          <w:color w:val="0070C0"/>
          <w:sz w:val="18"/>
          <w:szCs w:val="18"/>
        </w:rPr>
        <w:t>octu</w:t>
      </w:r>
      <w:r w:rsidRPr="008C2254">
        <w:rPr>
          <w:rFonts w:ascii="Arial" w:hAnsi="Arial" w:cs="Arial"/>
          <w:b/>
          <w:bCs/>
          <w:color w:val="0070C0"/>
          <w:sz w:val="18"/>
          <w:szCs w:val="18"/>
        </w:rPr>
        <w:t xml:space="preserve">bre del 2021.  Modificación publicada en el Diario Oficial La Gaceta </w:t>
      </w:r>
      <w:proofErr w:type="spellStart"/>
      <w:r w:rsidRPr="008C2254">
        <w:rPr>
          <w:rFonts w:ascii="Arial" w:hAnsi="Arial" w:cs="Arial"/>
          <w:b/>
          <w:bCs/>
          <w:color w:val="0070C0"/>
          <w:sz w:val="18"/>
          <w:szCs w:val="18"/>
        </w:rPr>
        <w:t>N°</w:t>
      </w:r>
      <w:proofErr w:type="spellEnd"/>
      <w:r w:rsidRPr="008C2254">
        <w:rPr>
          <w:rFonts w:ascii="Arial" w:hAnsi="Arial" w:cs="Arial"/>
          <w:b/>
          <w:bCs/>
          <w:color w:val="0070C0"/>
          <w:sz w:val="18"/>
          <w:szCs w:val="18"/>
        </w:rPr>
        <w:t xml:space="preserve"> 1</w:t>
      </w:r>
      <w:r w:rsidR="009E26E1">
        <w:rPr>
          <w:rFonts w:ascii="Arial" w:hAnsi="Arial" w:cs="Arial"/>
          <w:b/>
          <w:bCs/>
          <w:color w:val="0070C0"/>
          <w:sz w:val="18"/>
          <w:szCs w:val="18"/>
        </w:rPr>
        <w:t>99</w:t>
      </w:r>
      <w:r w:rsidRPr="008C2254">
        <w:rPr>
          <w:rFonts w:ascii="Arial" w:hAnsi="Arial" w:cs="Arial"/>
          <w:b/>
          <w:bCs/>
          <w:color w:val="0070C0"/>
          <w:sz w:val="18"/>
          <w:szCs w:val="18"/>
        </w:rPr>
        <w:t xml:space="preserve"> del </w:t>
      </w:r>
      <w:r w:rsidR="009E26E1">
        <w:rPr>
          <w:rFonts w:ascii="Arial" w:hAnsi="Arial" w:cs="Arial"/>
          <w:b/>
          <w:bCs/>
          <w:color w:val="0070C0"/>
          <w:sz w:val="18"/>
          <w:szCs w:val="18"/>
        </w:rPr>
        <w:t>viernes 15 de octubre</w:t>
      </w:r>
      <w:r w:rsidRPr="008C2254">
        <w:rPr>
          <w:rFonts w:ascii="Arial" w:hAnsi="Arial" w:cs="Arial"/>
          <w:b/>
          <w:bCs/>
          <w:color w:val="0070C0"/>
          <w:sz w:val="18"/>
          <w:szCs w:val="18"/>
        </w:rPr>
        <w:t xml:space="preserve"> del 2021</w:t>
      </w:r>
      <w:r w:rsidR="000B68A8">
        <w:rPr>
          <w:rFonts w:ascii="Arial" w:hAnsi="Arial" w:cs="Arial"/>
          <w:b/>
          <w:bCs/>
          <w:color w:val="0070C0"/>
          <w:sz w:val="18"/>
          <w:szCs w:val="18"/>
        </w:rPr>
        <w:t xml:space="preserve"> y Gaceta N°222 del miércoles 17 de noviembre del 2021.</w:t>
      </w:r>
    </w:p>
    <w:p w14:paraId="2017EBDD" w14:textId="77777777" w:rsidR="004D6C67" w:rsidRDefault="004D6C67" w:rsidP="004C5EDA">
      <w:pPr>
        <w:jc w:val="both"/>
        <w:rPr>
          <w:rFonts w:ascii="Arial" w:hAnsi="Arial" w:cs="Arial"/>
          <w:b/>
          <w:sz w:val="22"/>
        </w:rPr>
      </w:pPr>
    </w:p>
    <w:p w14:paraId="50C04032" w14:textId="220DC56C" w:rsidR="004D6C67" w:rsidRPr="009E26E1" w:rsidRDefault="004D6C67" w:rsidP="004C5EDA">
      <w:pPr>
        <w:jc w:val="both"/>
        <w:rPr>
          <w:rFonts w:ascii="Arial" w:hAnsi="Arial" w:cs="Arial"/>
          <w:b/>
          <w:color w:val="0070C0"/>
          <w:sz w:val="22"/>
        </w:rPr>
      </w:pPr>
      <w:r>
        <w:rPr>
          <w:rFonts w:ascii="Arial" w:hAnsi="Arial" w:cs="Arial"/>
          <w:b/>
          <w:sz w:val="22"/>
        </w:rPr>
        <w:t xml:space="preserve">Artículo 4º- </w:t>
      </w:r>
      <w:r w:rsidR="009E26E1" w:rsidRPr="009E26E1">
        <w:rPr>
          <w:rFonts w:ascii="Arial" w:hAnsi="Arial" w:cs="Arial"/>
          <w:b/>
          <w:color w:val="0070C0"/>
          <w:sz w:val="22"/>
        </w:rPr>
        <w:t>(*)</w:t>
      </w:r>
    </w:p>
    <w:p w14:paraId="5B5FBC99" w14:textId="77777777" w:rsidR="009E26E1" w:rsidRPr="009E26E1" w:rsidRDefault="009E26E1" w:rsidP="004C5EDA">
      <w:pPr>
        <w:rPr>
          <w:rFonts w:ascii="Arial" w:hAnsi="Arial" w:cs="Arial"/>
          <w:sz w:val="22"/>
          <w:szCs w:val="22"/>
        </w:rPr>
      </w:pPr>
      <w:r w:rsidRPr="009E26E1">
        <w:rPr>
          <w:rFonts w:ascii="Arial" w:hAnsi="Arial" w:cs="Arial"/>
          <w:sz w:val="22"/>
          <w:szCs w:val="22"/>
        </w:rPr>
        <w:t xml:space="preserve">La estructura jerárquica será la siguiente: </w:t>
      </w:r>
    </w:p>
    <w:p w14:paraId="02D31C6B" w14:textId="77777777" w:rsidR="009E26E1" w:rsidRPr="009E26E1" w:rsidRDefault="009E26E1" w:rsidP="004C5EDA">
      <w:pPr>
        <w:ind w:left="708" w:hanging="424"/>
        <w:rPr>
          <w:rFonts w:ascii="Arial" w:hAnsi="Arial" w:cs="Arial"/>
          <w:sz w:val="22"/>
          <w:szCs w:val="22"/>
        </w:rPr>
      </w:pPr>
      <w:r w:rsidRPr="009E26E1">
        <w:rPr>
          <w:rFonts w:ascii="Arial" w:hAnsi="Arial" w:cs="Arial"/>
          <w:sz w:val="22"/>
          <w:szCs w:val="22"/>
        </w:rPr>
        <w:t xml:space="preserve">a) Alcaldía Municipal. </w:t>
      </w:r>
    </w:p>
    <w:p w14:paraId="77F5D862" w14:textId="77777777" w:rsidR="009E26E1" w:rsidRPr="009E26E1" w:rsidRDefault="009E26E1" w:rsidP="004C5EDA">
      <w:pPr>
        <w:ind w:left="708" w:hanging="424"/>
        <w:rPr>
          <w:rFonts w:ascii="Arial" w:hAnsi="Arial" w:cs="Arial"/>
          <w:sz w:val="22"/>
          <w:szCs w:val="22"/>
        </w:rPr>
      </w:pPr>
      <w:r w:rsidRPr="009E26E1">
        <w:rPr>
          <w:rFonts w:ascii="Arial" w:hAnsi="Arial" w:cs="Arial"/>
          <w:sz w:val="22"/>
          <w:szCs w:val="22"/>
        </w:rPr>
        <w:t xml:space="preserve">b) Coordinador de la Policía Municipal. </w:t>
      </w:r>
    </w:p>
    <w:p w14:paraId="2D7B2B8E" w14:textId="77777777" w:rsidR="009E26E1" w:rsidRPr="009E26E1" w:rsidRDefault="009E26E1" w:rsidP="004C5EDA">
      <w:pPr>
        <w:ind w:left="708" w:hanging="424"/>
        <w:rPr>
          <w:rFonts w:ascii="Arial" w:hAnsi="Arial" w:cs="Arial"/>
          <w:sz w:val="22"/>
          <w:szCs w:val="22"/>
        </w:rPr>
      </w:pPr>
      <w:r w:rsidRPr="009E26E1">
        <w:rPr>
          <w:rFonts w:ascii="Arial" w:hAnsi="Arial" w:cs="Arial"/>
          <w:sz w:val="22"/>
          <w:szCs w:val="22"/>
        </w:rPr>
        <w:t>c) Supervisor.</w:t>
      </w:r>
    </w:p>
    <w:p w14:paraId="28C39B2C" w14:textId="055B8B51" w:rsidR="006B2380" w:rsidRPr="009E26E1" w:rsidRDefault="009E26E1" w:rsidP="004C5EDA">
      <w:pPr>
        <w:ind w:left="708" w:hanging="424"/>
        <w:rPr>
          <w:rFonts w:ascii="Arial" w:hAnsi="Arial" w:cs="Arial"/>
          <w:sz w:val="22"/>
          <w:szCs w:val="22"/>
        </w:rPr>
      </w:pPr>
      <w:r w:rsidRPr="009E26E1">
        <w:rPr>
          <w:rFonts w:ascii="Arial" w:hAnsi="Arial" w:cs="Arial"/>
          <w:sz w:val="22"/>
          <w:szCs w:val="22"/>
        </w:rPr>
        <w:t>d) Policía Municipal”.</w:t>
      </w:r>
    </w:p>
    <w:p w14:paraId="32D4C2FA" w14:textId="0DDBA8AE" w:rsidR="009E26E1" w:rsidRPr="008C2254" w:rsidRDefault="009E26E1" w:rsidP="004C5EDA">
      <w:pPr>
        <w:pStyle w:val="Textoindependiente"/>
        <w:spacing w:line="240" w:lineRule="auto"/>
        <w:rPr>
          <w:rFonts w:ascii="Arial" w:hAnsi="Arial" w:cs="Arial"/>
          <w:b/>
          <w:bCs/>
          <w:color w:val="0070C0"/>
          <w:sz w:val="18"/>
          <w:szCs w:val="18"/>
        </w:rPr>
      </w:pPr>
      <w:r w:rsidRPr="008C2254">
        <w:rPr>
          <w:rFonts w:ascii="Arial" w:hAnsi="Arial" w:cs="Arial"/>
          <w:b/>
          <w:bCs/>
          <w:color w:val="0070C0"/>
          <w:sz w:val="18"/>
          <w:szCs w:val="18"/>
        </w:rPr>
        <w:t xml:space="preserve">(*) Artículo modificado en Sesión del Concejo Municipal </w:t>
      </w:r>
      <w:proofErr w:type="spellStart"/>
      <w:r w:rsidRPr="008C2254">
        <w:rPr>
          <w:rFonts w:ascii="Arial" w:hAnsi="Arial" w:cs="Arial"/>
          <w:b/>
          <w:bCs/>
          <w:color w:val="0070C0"/>
          <w:sz w:val="18"/>
          <w:szCs w:val="18"/>
        </w:rPr>
        <w:t>N°</w:t>
      </w:r>
      <w:proofErr w:type="spellEnd"/>
      <w:r w:rsidRPr="008C2254">
        <w:rPr>
          <w:rFonts w:ascii="Arial" w:hAnsi="Arial" w:cs="Arial"/>
          <w:b/>
          <w:bCs/>
          <w:color w:val="0070C0"/>
          <w:sz w:val="18"/>
          <w:szCs w:val="18"/>
        </w:rPr>
        <w:t xml:space="preserve"> 5</w:t>
      </w:r>
      <w:r>
        <w:rPr>
          <w:rFonts w:ascii="Arial" w:hAnsi="Arial" w:cs="Arial"/>
          <w:b/>
          <w:bCs/>
          <w:color w:val="0070C0"/>
          <w:sz w:val="18"/>
          <w:szCs w:val="18"/>
        </w:rPr>
        <w:t>6</w:t>
      </w:r>
      <w:r w:rsidRPr="008C2254">
        <w:rPr>
          <w:rFonts w:ascii="Arial" w:hAnsi="Arial" w:cs="Arial"/>
          <w:b/>
          <w:bCs/>
          <w:color w:val="0070C0"/>
          <w:sz w:val="18"/>
          <w:szCs w:val="18"/>
        </w:rPr>
        <w:t>-2021 Artículo 1</w:t>
      </w:r>
      <w:r>
        <w:rPr>
          <w:rFonts w:ascii="Arial" w:hAnsi="Arial" w:cs="Arial"/>
          <w:b/>
          <w:bCs/>
          <w:color w:val="0070C0"/>
          <w:sz w:val="18"/>
          <w:szCs w:val="18"/>
        </w:rPr>
        <w:t>2</w:t>
      </w:r>
      <w:r w:rsidRPr="008C2254">
        <w:rPr>
          <w:rFonts w:ascii="Arial" w:hAnsi="Arial" w:cs="Arial"/>
          <w:b/>
          <w:bCs/>
          <w:color w:val="0070C0"/>
          <w:sz w:val="18"/>
          <w:szCs w:val="18"/>
        </w:rPr>
        <w:t xml:space="preserve">, celebrada el </w:t>
      </w:r>
      <w:r>
        <w:rPr>
          <w:rFonts w:ascii="Arial" w:hAnsi="Arial" w:cs="Arial"/>
          <w:b/>
          <w:bCs/>
          <w:color w:val="0070C0"/>
          <w:sz w:val="18"/>
          <w:szCs w:val="18"/>
        </w:rPr>
        <w:t>28</w:t>
      </w:r>
      <w:r w:rsidRPr="008C2254">
        <w:rPr>
          <w:rFonts w:ascii="Arial" w:hAnsi="Arial" w:cs="Arial"/>
          <w:b/>
          <w:bCs/>
          <w:color w:val="0070C0"/>
          <w:sz w:val="18"/>
          <w:szCs w:val="18"/>
        </w:rPr>
        <w:t xml:space="preserve"> de setiembre del 2021 y ratificada el día </w:t>
      </w:r>
      <w:r>
        <w:rPr>
          <w:rFonts w:ascii="Arial" w:hAnsi="Arial" w:cs="Arial"/>
          <w:b/>
          <w:bCs/>
          <w:color w:val="0070C0"/>
          <w:sz w:val="18"/>
          <w:szCs w:val="18"/>
        </w:rPr>
        <w:t>05</w:t>
      </w:r>
      <w:r w:rsidRPr="008C2254">
        <w:rPr>
          <w:rFonts w:ascii="Arial" w:hAnsi="Arial" w:cs="Arial"/>
          <w:b/>
          <w:bCs/>
          <w:color w:val="0070C0"/>
          <w:sz w:val="18"/>
          <w:szCs w:val="18"/>
        </w:rPr>
        <w:t xml:space="preserve"> de </w:t>
      </w:r>
      <w:r>
        <w:rPr>
          <w:rFonts w:ascii="Arial" w:hAnsi="Arial" w:cs="Arial"/>
          <w:b/>
          <w:bCs/>
          <w:color w:val="0070C0"/>
          <w:sz w:val="18"/>
          <w:szCs w:val="18"/>
        </w:rPr>
        <w:t>octu</w:t>
      </w:r>
      <w:r w:rsidRPr="008C2254">
        <w:rPr>
          <w:rFonts w:ascii="Arial" w:hAnsi="Arial" w:cs="Arial"/>
          <w:b/>
          <w:bCs/>
          <w:color w:val="0070C0"/>
          <w:sz w:val="18"/>
          <w:szCs w:val="18"/>
        </w:rPr>
        <w:t xml:space="preserve">bre del 2021.  Modificación publicada en el Diario Oficial La Gaceta </w:t>
      </w:r>
      <w:proofErr w:type="spellStart"/>
      <w:r w:rsidRPr="008C2254">
        <w:rPr>
          <w:rFonts w:ascii="Arial" w:hAnsi="Arial" w:cs="Arial"/>
          <w:b/>
          <w:bCs/>
          <w:color w:val="0070C0"/>
          <w:sz w:val="18"/>
          <w:szCs w:val="18"/>
        </w:rPr>
        <w:t>N°</w:t>
      </w:r>
      <w:proofErr w:type="spellEnd"/>
      <w:r w:rsidRPr="008C2254">
        <w:rPr>
          <w:rFonts w:ascii="Arial" w:hAnsi="Arial" w:cs="Arial"/>
          <w:b/>
          <w:bCs/>
          <w:color w:val="0070C0"/>
          <w:sz w:val="18"/>
          <w:szCs w:val="18"/>
        </w:rPr>
        <w:t xml:space="preserve"> 1</w:t>
      </w:r>
      <w:r>
        <w:rPr>
          <w:rFonts w:ascii="Arial" w:hAnsi="Arial" w:cs="Arial"/>
          <w:b/>
          <w:bCs/>
          <w:color w:val="0070C0"/>
          <w:sz w:val="18"/>
          <w:szCs w:val="18"/>
        </w:rPr>
        <w:t>99</w:t>
      </w:r>
      <w:r w:rsidRPr="008C2254">
        <w:rPr>
          <w:rFonts w:ascii="Arial" w:hAnsi="Arial" w:cs="Arial"/>
          <w:b/>
          <w:bCs/>
          <w:color w:val="0070C0"/>
          <w:sz w:val="18"/>
          <w:szCs w:val="18"/>
        </w:rPr>
        <w:t xml:space="preserve"> del </w:t>
      </w:r>
      <w:r>
        <w:rPr>
          <w:rFonts w:ascii="Arial" w:hAnsi="Arial" w:cs="Arial"/>
          <w:b/>
          <w:bCs/>
          <w:color w:val="0070C0"/>
          <w:sz w:val="18"/>
          <w:szCs w:val="18"/>
        </w:rPr>
        <w:t>viernes 15 de octubre</w:t>
      </w:r>
      <w:r w:rsidRPr="008C2254">
        <w:rPr>
          <w:rFonts w:ascii="Arial" w:hAnsi="Arial" w:cs="Arial"/>
          <w:b/>
          <w:bCs/>
          <w:color w:val="0070C0"/>
          <w:sz w:val="18"/>
          <w:szCs w:val="18"/>
        </w:rPr>
        <w:t xml:space="preserve"> del 2021</w:t>
      </w:r>
      <w:r w:rsidR="004F6803">
        <w:rPr>
          <w:rFonts w:ascii="Arial" w:hAnsi="Arial" w:cs="Arial"/>
          <w:b/>
          <w:bCs/>
          <w:color w:val="0070C0"/>
          <w:sz w:val="18"/>
          <w:szCs w:val="18"/>
        </w:rPr>
        <w:t xml:space="preserve"> y Gaceta N°222 del miércoles </w:t>
      </w:r>
      <w:r w:rsidR="000B68A8">
        <w:rPr>
          <w:rFonts w:ascii="Arial" w:hAnsi="Arial" w:cs="Arial"/>
          <w:b/>
          <w:bCs/>
          <w:color w:val="0070C0"/>
          <w:sz w:val="18"/>
          <w:szCs w:val="18"/>
        </w:rPr>
        <w:t>17 de noviembre del 2021.</w:t>
      </w:r>
    </w:p>
    <w:p w14:paraId="4D574A20" w14:textId="77777777" w:rsidR="006B2380" w:rsidRPr="006B2380" w:rsidRDefault="006B2380" w:rsidP="004C5EDA">
      <w:pPr>
        <w:jc w:val="both"/>
        <w:rPr>
          <w:rFonts w:ascii="Arial" w:hAnsi="Arial" w:cs="Arial"/>
          <w:sz w:val="22"/>
        </w:rPr>
      </w:pPr>
    </w:p>
    <w:p w14:paraId="1F8A8760" w14:textId="77777777" w:rsidR="004D6C67" w:rsidRDefault="004D6C67" w:rsidP="004C5EDA">
      <w:pPr>
        <w:jc w:val="both"/>
        <w:rPr>
          <w:rFonts w:ascii="Arial" w:hAnsi="Arial" w:cs="Arial"/>
          <w:b/>
          <w:sz w:val="22"/>
        </w:rPr>
      </w:pPr>
      <w:r>
        <w:rPr>
          <w:rFonts w:ascii="Arial" w:hAnsi="Arial" w:cs="Arial"/>
          <w:b/>
          <w:sz w:val="22"/>
        </w:rPr>
        <w:t>Artículo 5º-</w:t>
      </w:r>
    </w:p>
    <w:p w14:paraId="20784099" w14:textId="77777777" w:rsidR="004D6C67" w:rsidRDefault="004D6C67" w:rsidP="004C5EDA">
      <w:pPr>
        <w:jc w:val="both"/>
        <w:rPr>
          <w:rFonts w:ascii="Arial" w:hAnsi="Arial" w:cs="Arial"/>
          <w:sz w:val="22"/>
        </w:rPr>
      </w:pPr>
      <w:r>
        <w:rPr>
          <w:rFonts w:ascii="Arial" w:hAnsi="Arial" w:cs="Arial"/>
          <w:b/>
          <w:sz w:val="22"/>
        </w:rPr>
        <w:t xml:space="preserve"> </w:t>
      </w:r>
      <w:r>
        <w:rPr>
          <w:rFonts w:ascii="Arial" w:hAnsi="Arial" w:cs="Arial"/>
          <w:sz w:val="22"/>
        </w:rPr>
        <w:t>El Coordinador de la Policía Municipal tendrá las siguientes atribuciones:</w:t>
      </w:r>
    </w:p>
    <w:p w14:paraId="4052F570" w14:textId="77777777" w:rsidR="004D6C67" w:rsidRDefault="004D6C67" w:rsidP="004C5EDA">
      <w:pPr>
        <w:ind w:left="851"/>
        <w:jc w:val="both"/>
        <w:rPr>
          <w:rFonts w:ascii="Arial" w:hAnsi="Arial" w:cs="Arial"/>
          <w:sz w:val="22"/>
        </w:rPr>
      </w:pPr>
    </w:p>
    <w:p w14:paraId="499EAAF2" w14:textId="77777777" w:rsidR="004D6C67" w:rsidRDefault="004D6C67" w:rsidP="004C5EDA">
      <w:pPr>
        <w:numPr>
          <w:ilvl w:val="0"/>
          <w:numId w:val="5"/>
        </w:numPr>
        <w:ind w:left="567" w:hanging="283"/>
        <w:jc w:val="both"/>
        <w:rPr>
          <w:rFonts w:ascii="Arial" w:hAnsi="Arial" w:cs="Arial"/>
          <w:sz w:val="22"/>
        </w:rPr>
      </w:pPr>
      <w:r>
        <w:rPr>
          <w:rFonts w:ascii="Arial" w:hAnsi="Arial" w:cs="Arial"/>
          <w:sz w:val="22"/>
        </w:rPr>
        <w:t>Planear, dirigir y controlar la actividad cotidiana de la Policía Municipal.</w:t>
      </w:r>
    </w:p>
    <w:p w14:paraId="6710D6E9" w14:textId="77777777" w:rsidR="004D6C67" w:rsidRDefault="004D6C67" w:rsidP="004C5EDA">
      <w:pPr>
        <w:ind w:left="567" w:hanging="283"/>
        <w:jc w:val="both"/>
        <w:rPr>
          <w:rFonts w:ascii="Arial" w:hAnsi="Arial" w:cs="Arial"/>
          <w:sz w:val="22"/>
        </w:rPr>
      </w:pPr>
    </w:p>
    <w:p w14:paraId="0C11900D" w14:textId="77777777" w:rsidR="004D6C67" w:rsidRDefault="004D6C67" w:rsidP="004C5EDA">
      <w:pPr>
        <w:numPr>
          <w:ilvl w:val="0"/>
          <w:numId w:val="5"/>
        </w:numPr>
        <w:ind w:left="567" w:hanging="283"/>
        <w:jc w:val="both"/>
        <w:rPr>
          <w:rFonts w:ascii="Arial" w:hAnsi="Arial" w:cs="Arial"/>
          <w:sz w:val="22"/>
        </w:rPr>
      </w:pPr>
      <w:r>
        <w:rPr>
          <w:rFonts w:ascii="Arial" w:hAnsi="Arial" w:cs="Arial"/>
          <w:sz w:val="22"/>
        </w:rPr>
        <w:t>Formular el Plan Anual Operativo de la Policía Municipal y su respectivo presupuesto y someterlo a conocimiento de las autoridades superiores correspondientes.</w:t>
      </w:r>
    </w:p>
    <w:p w14:paraId="18CFE950" w14:textId="77777777" w:rsidR="004D6C67" w:rsidRDefault="004D6C67" w:rsidP="004C5EDA">
      <w:pPr>
        <w:ind w:left="567" w:hanging="283"/>
        <w:jc w:val="both"/>
        <w:rPr>
          <w:rFonts w:ascii="Arial" w:hAnsi="Arial" w:cs="Arial"/>
          <w:sz w:val="22"/>
        </w:rPr>
      </w:pPr>
    </w:p>
    <w:p w14:paraId="7B366A71" w14:textId="77777777" w:rsidR="004D6C67" w:rsidRDefault="004D6C67" w:rsidP="004C5EDA">
      <w:pPr>
        <w:numPr>
          <w:ilvl w:val="0"/>
          <w:numId w:val="5"/>
        </w:numPr>
        <w:ind w:left="567" w:hanging="283"/>
        <w:jc w:val="both"/>
        <w:rPr>
          <w:rFonts w:ascii="Arial" w:hAnsi="Arial" w:cs="Arial"/>
          <w:sz w:val="22"/>
        </w:rPr>
      </w:pPr>
      <w:r>
        <w:rPr>
          <w:rFonts w:ascii="Arial" w:hAnsi="Arial" w:cs="Arial"/>
          <w:sz w:val="22"/>
        </w:rPr>
        <w:t>Elaborar y remitir trimestralmente a la Dirección del Área de Desarrollo Social un informe  estadístico de la actividad de la Policía Municipal.</w:t>
      </w:r>
    </w:p>
    <w:p w14:paraId="719E5CB8" w14:textId="77777777" w:rsidR="004D6C67" w:rsidRDefault="004D6C67" w:rsidP="004C5EDA">
      <w:pPr>
        <w:ind w:left="567" w:hanging="283"/>
        <w:jc w:val="both"/>
        <w:rPr>
          <w:rFonts w:ascii="Arial" w:hAnsi="Arial" w:cs="Arial"/>
          <w:sz w:val="22"/>
        </w:rPr>
      </w:pPr>
    </w:p>
    <w:p w14:paraId="6357FFCB" w14:textId="77777777" w:rsidR="004D6C67" w:rsidRDefault="004D6C67" w:rsidP="004C5EDA">
      <w:pPr>
        <w:numPr>
          <w:ilvl w:val="0"/>
          <w:numId w:val="5"/>
        </w:numPr>
        <w:ind w:left="567" w:hanging="283"/>
        <w:jc w:val="both"/>
        <w:rPr>
          <w:rFonts w:ascii="Arial" w:hAnsi="Arial" w:cs="Arial"/>
          <w:sz w:val="22"/>
        </w:rPr>
      </w:pPr>
      <w:r>
        <w:rPr>
          <w:rFonts w:ascii="Arial" w:hAnsi="Arial" w:cs="Arial"/>
          <w:sz w:val="22"/>
        </w:rPr>
        <w:t>Establecer y mantener actualizados los procedimientos, sistemas y métodos de trabajo.</w:t>
      </w:r>
    </w:p>
    <w:p w14:paraId="41FCFFD0" w14:textId="77777777" w:rsidR="004D6C67" w:rsidRDefault="004D6C67" w:rsidP="004C5EDA">
      <w:pPr>
        <w:ind w:left="567" w:hanging="283"/>
        <w:jc w:val="both"/>
        <w:rPr>
          <w:rFonts w:ascii="Arial" w:hAnsi="Arial" w:cs="Arial"/>
          <w:sz w:val="22"/>
        </w:rPr>
      </w:pPr>
    </w:p>
    <w:p w14:paraId="21EEAC13" w14:textId="77777777" w:rsidR="004D6C67" w:rsidRDefault="004D6C67" w:rsidP="004C5EDA">
      <w:pPr>
        <w:numPr>
          <w:ilvl w:val="0"/>
          <w:numId w:val="5"/>
        </w:numPr>
        <w:ind w:left="567" w:hanging="283"/>
        <w:jc w:val="both"/>
        <w:rPr>
          <w:rFonts w:ascii="Arial" w:hAnsi="Arial" w:cs="Arial"/>
          <w:sz w:val="22"/>
        </w:rPr>
      </w:pPr>
      <w:r>
        <w:rPr>
          <w:rFonts w:ascii="Arial" w:hAnsi="Arial" w:cs="Arial"/>
          <w:sz w:val="22"/>
        </w:rPr>
        <w:t>Tomar las medidas necesarias en caso de emergencias e informar inmediatamente a sus superiores y a otros cuerpos de la Policía Nacional.</w:t>
      </w:r>
    </w:p>
    <w:p w14:paraId="6FDE1563" w14:textId="77777777" w:rsidR="004D6C67" w:rsidRDefault="004D6C67" w:rsidP="004C5EDA">
      <w:pPr>
        <w:numPr>
          <w:ilvl w:val="0"/>
          <w:numId w:val="5"/>
        </w:numPr>
        <w:tabs>
          <w:tab w:val="left" w:pos="567"/>
        </w:tabs>
        <w:ind w:left="567" w:hanging="283"/>
        <w:jc w:val="both"/>
        <w:rPr>
          <w:rFonts w:ascii="Arial" w:hAnsi="Arial" w:cs="Arial"/>
          <w:sz w:val="22"/>
        </w:rPr>
      </w:pPr>
      <w:r>
        <w:rPr>
          <w:rFonts w:ascii="Arial" w:hAnsi="Arial" w:cs="Arial"/>
          <w:sz w:val="22"/>
        </w:rPr>
        <w:lastRenderedPageBreak/>
        <w:t>Realizar cada año en coordinación con la Unidad de Recursos Humanos una evaluación del desempeño de los miembros de la Policía Municipal.</w:t>
      </w:r>
    </w:p>
    <w:p w14:paraId="35E7578C" w14:textId="77777777" w:rsidR="004D6C67" w:rsidRDefault="004D6C67" w:rsidP="004C5EDA">
      <w:pPr>
        <w:ind w:left="567" w:hanging="283"/>
        <w:jc w:val="both"/>
        <w:rPr>
          <w:rFonts w:ascii="Arial" w:hAnsi="Arial" w:cs="Arial"/>
          <w:sz w:val="22"/>
        </w:rPr>
      </w:pPr>
    </w:p>
    <w:p w14:paraId="071674F2" w14:textId="77777777" w:rsidR="004D6C67" w:rsidRDefault="004D6C67" w:rsidP="004C5EDA">
      <w:pPr>
        <w:numPr>
          <w:ilvl w:val="0"/>
          <w:numId w:val="5"/>
        </w:numPr>
        <w:ind w:left="567" w:hanging="283"/>
        <w:jc w:val="both"/>
        <w:rPr>
          <w:rFonts w:ascii="Arial" w:hAnsi="Arial" w:cs="Arial"/>
          <w:sz w:val="22"/>
        </w:rPr>
      </w:pPr>
      <w:r>
        <w:rPr>
          <w:rFonts w:ascii="Arial" w:hAnsi="Arial" w:cs="Arial"/>
          <w:sz w:val="22"/>
        </w:rPr>
        <w:t>Tomar las disposiciones y girar las instrucciones necesarias para que la Policía Municipal cumpla con su cometido.</w:t>
      </w:r>
    </w:p>
    <w:p w14:paraId="03912EA6" w14:textId="77777777" w:rsidR="004D6C67" w:rsidRDefault="004D6C67" w:rsidP="004C5EDA">
      <w:pPr>
        <w:ind w:left="567" w:hanging="283"/>
        <w:jc w:val="both"/>
        <w:rPr>
          <w:rFonts w:ascii="Arial" w:hAnsi="Arial" w:cs="Arial"/>
          <w:sz w:val="22"/>
        </w:rPr>
      </w:pPr>
    </w:p>
    <w:p w14:paraId="73B75BC3" w14:textId="77777777" w:rsidR="004D6C67" w:rsidRDefault="004D6C67" w:rsidP="004C5EDA">
      <w:pPr>
        <w:numPr>
          <w:ilvl w:val="0"/>
          <w:numId w:val="5"/>
        </w:numPr>
        <w:ind w:left="567" w:hanging="283"/>
        <w:jc w:val="both"/>
        <w:rPr>
          <w:rFonts w:ascii="Arial" w:hAnsi="Arial" w:cs="Arial"/>
          <w:sz w:val="22"/>
        </w:rPr>
      </w:pPr>
      <w:r>
        <w:rPr>
          <w:rFonts w:ascii="Arial" w:hAnsi="Arial" w:cs="Arial"/>
          <w:sz w:val="22"/>
        </w:rPr>
        <w:t>Mantener el mayor nivel de conocimiento y preparación de los policías.</w:t>
      </w:r>
    </w:p>
    <w:p w14:paraId="5C48304A" w14:textId="77777777" w:rsidR="004D6C67" w:rsidRDefault="004D6C67" w:rsidP="004C5EDA">
      <w:pPr>
        <w:ind w:left="567" w:hanging="283"/>
        <w:jc w:val="both"/>
        <w:rPr>
          <w:rFonts w:ascii="Arial" w:hAnsi="Arial" w:cs="Arial"/>
          <w:sz w:val="22"/>
        </w:rPr>
      </w:pPr>
    </w:p>
    <w:p w14:paraId="587168D0" w14:textId="77777777" w:rsidR="004D6C67" w:rsidRDefault="004D6C67" w:rsidP="004C5EDA">
      <w:pPr>
        <w:numPr>
          <w:ilvl w:val="0"/>
          <w:numId w:val="5"/>
        </w:numPr>
        <w:ind w:left="567" w:hanging="283"/>
        <w:jc w:val="both"/>
        <w:rPr>
          <w:rFonts w:ascii="Arial" w:hAnsi="Arial" w:cs="Arial"/>
          <w:sz w:val="22"/>
        </w:rPr>
      </w:pPr>
      <w:r>
        <w:rPr>
          <w:rFonts w:ascii="Arial" w:hAnsi="Arial" w:cs="Arial"/>
          <w:sz w:val="22"/>
        </w:rPr>
        <w:t>Velar porque los policías municipales cumplan las funciones asignadas y las normas de puntualidad y disciplina.</w:t>
      </w:r>
    </w:p>
    <w:p w14:paraId="11CEDCEA" w14:textId="77777777" w:rsidR="004D6C67" w:rsidRDefault="004D6C67" w:rsidP="004C5EDA">
      <w:pPr>
        <w:ind w:left="567" w:hanging="283"/>
        <w:jc w:val="both"/>
        <w:rPr>
          <w:rFonts w:ascii="Arial" w:hAnsi="Arial" w:cs="Arial"/>
          <w:sz w:val="22"/>
        </w:rPr>
      </w:pPr>
    </w:p>
    <w:p w14:paraId="47FDBF52" w14:textId="77777777" w:rsidR="004D6C67" w:rsidRDefault="004D6C67" w:rsidP="004C5EDA">
      <w:pPr>
        <w:numPr>
          <w:ilvl w:val="0"/>
          <w:numId w:val="5"/>
        </w:numPr>
        <w:ind w:left="567" w:hanging="283"/>
        <w:jc w:val="both"/>
        <w:rPr>
          <w:rFonts w:ascii="Arial" w:hAnsi="Arial" w:cs="Arial"/>
          <w:sz w:val="22"/>
        </w:rPr>
      </w:pPr>
      <w:r>
        <w:rPr>
          <w:rFonts w:ascii="Arial" w:hAnsi="Arial" w:cs="Arial"/>
          <w:sz w:val="22"/>
        </w:rPr>
        <w:t>Controlar todos los activos a disposición de la Policía Municipal y velar por su correcto uso y mantenimiento.</w:t>
      </w:r>
    </w:p>
    <w:p w14:paraId="6CA17D1C" w14:textId="77777777" w:rsidR="004D6C67" w:rsidRDefault="004D6C67" w:rsidP="004C5EDA">
      <w:pPr>
        <w:ind w:left="567" w:hanging="283"/>
        <w:jc w:val="both"/>
        <w:rPr>
          <w:rFonts w:ascii="Arial" w:hAnsi="Arial" w:cs="Arial"/>
          <w:sz w:val="22"/>
        </w:rPr>
      </w:pPr>
    </w:p>
    <w:p w14:paraId="0A499097" w14:textId="77777777" w:rsidR="004D6C67" w:rsidRDefault="004D6C67" w:rsidP="004C5EDA">
      <w:pPr>
        <w:numPr>
          <w:ilvl w:val="0"/>
          <w:numId w:val="5"/>
        </w:numPr>
        <w:ind w:left="567" w:hanging="283"/>
        <w:jc w:val="both"/>
        <w:rPr>
          <w:rFonts w:ascii="Arial" w:hAnsi="Arial" w:cs="Arial"/>
          <w:bCs/>
          <w:sz w:val="22"/>
        </w:rPr>
      </w:pPr>
      <w:r>
        <w:rPr>
          <w:rFonts w:ascii="Arial" w:hAnsi="Arial" w:cs="Arial"/>
          <w:sz w:val="22"/>
        </w:rPr>
        <w:t xml:space="preserve"> Formar parte de la Comisión de Prevención de Riesgos y Atención de Emergencias Cantonal, así como cualquier otro organismo a juicio de las Autoridades superiores.</w:t>
      </w:r>
    </w:p>
    <w:p w14:paraId="433C963F" w14:textId="77777777" w:rsidR="004D6C67" w:rsidRDefault="004D6C67" w:rsidP="004C5EDA">
      <w:pPr>
        <w:ind w:left="567" w:hanging="283"/>
        <w:jc w:val="both"/>
        <w:rPr>
          <w:rFonts w:ascii="Arial" w:hAnsi="Arial" w:cs="Arial"/>
          <w:bCs/>
          <w:sz w:val="22"/>
        </w:rPr>
      </w:pPr>
    </w:p>
    <w:p w14:paraId="065CBADE" w14:textId="77777777" w:rsidR="004D6C67" w:rsidRDefault="004D6C67" w:rsidP="004C5EDA">
      <w:pPr>
        <w:ind w:left="567" w:hanging="283"/>
        <w:jc w:val="both"/>
        <w:rPr>
          <w:rFonts w:ascii="Arial" w:hAnsi="Arial" w:cs="Arial"/>
          <w:b/>
          <w:sz w:val="22"/>
        </w:rPr>
      </w:pPr>
      <w:r>
        <w:rPr>
          <w:rFonts w:ascii="Arial" w:hAnsi="Arial" w:cs="Arial"/>
          <w:b/>
          <w:sz w:val="22"/>
        </w:rPr>
        <w:t xml:space="preserve">l) </w:t>
      </w:r>
      <w:r>
        <w:rPr>
          <w:rFonts w:ascii="Arial" w:hAnsi="Arial" w:cs="Arial"/>
          <w:b/>
          <w:sz w:val="22"/>
        </w:rPr>
        <w:tab/>
      </w:r>
      <w:r>
        <w:rPr>
          <w:rFonts w:ascii="Arial" w:hAnsi="Arial" w:cs="Arial"/>
          <w:sz w:val="22"/>
        </w:rPr>
        <w:t>Y las demás que señalen sus superiores.</w:t>
      </w:r>
    </w:p>
    <w:p w14:paraId="29FF0B66" w14:textId="77777777" w:rsidR="00987B47" w:rsidRDefault="00987B47" w:rsidP="004C5EDA">
      <w:pPr>
        <w:pStyle w:val="Ttulo1"/>
        <w:jc w:val="center"/>
        <w:rPr>
          <w:rFonts w:ascii="Arial" w:hAnsi="Arial" w:cs="Arial"/>
          <w:sz w:val="22"/>
        </w:rPr>
      </w:pPr>
    </w:p>
    <w:p w14:paraId="39F681B9" w14:textId="33ADB4D5" w:rsidR="004D6C67" w:rsidRDefault="004D6C67" w:rsidP="004C5EDA">
      <w:pPr>
        <w:pStyle w:val="Ttulo1"/>
        <w:jc w:val="center"/>
        <w:rPr>
          <w:rFonts w:ascii="Arial" w:hAnsi="Arial" w:cs="Arial"/>
          <w:sz w:val="22"/>
        </w:rPr>
      </w:pPr>
      <w:r>
        <w:rPr>
          <w:rFonts w:ascii="Arial" w:hAnsi="Arial" w:cs="Arial"/>
          <w:sz w:val="22"/>
        </w:rPr>
        <w:t>CAPITULO IV</w:t>
      </w:r>
    </w:p>
    <w:p w14:paraId="3B300782" w14:textId="77777777" w:rsidR="004D6C67" w:rsidRDefault="004D6C67" w:rsidP="004C5EDA">
      <w:pPr>
        <w:pStyle w:val="Ttulo2"/>
        <w:spacing w:line="240" w:lineRule="auto"/>
        <w:jc w:val="center"/>
        <w:rPr>
          <w:rFonts w:ascii="Arial" w:hAnsi="Arial" w:cs="Arial"/>
          <w:b/>
          <w:sz w:val="22"/>
          <w:u w:val="single"/>
        </w:rPr>
      </w:pPr>
      <w:r>
        <w:rPr>
          <w:rFonts w:ascii="Arial" w:hAnsi="Arial" w:cs="Arial"/>
          <w:b/>
          <w:bCs/>
          <w:sz w:val="22"/>
          <w:u w:val="single"/>
        </w:rPr>
        <w:t>Identificación</w:t>
      </w:r>
    </w:p>
    <w:p w14:paraId="3C9CE5D6" w14:textId="77777777" w:rsidR="004D6C67" w:rsidRDefault="004D6C67" w:rsidP="004C5EDA">
      <w:pPr>
        <w:ind w:left="851"/>
        <w:jc w:val="both"/>
        <w:rPr>
          <w:rFonts w:ascii="Arial" w:hAnsi="Arial" w:cs="Arial"/>
          <w:b/>
          <w:sz w:val="22"/>
          <w:u w:val="single"/>
        </w:rPr>
      </w:pPr>
    </w:p>
    <w:p w14:paraId="6A2A13E3" w14:textId="77777777" w:rsidR="004D6C67" w:rsidRDefault="004D6C67" w:rsidP="004C5EDA">
      <w:pPr>
        <w:jc w:val="both"/>
        <w:rPr>
          <w:rFonts w:ascii="Arial" w:hAnsi="Arial" w:cs="Arial"/>
          <w:sz w:val="22"/>
        </w:rPr>
      </w:pPr>
      <w:r>
        <w:rPr>
          <w:rFonts w:ascii="Arial" w:hAnsi="Arial" w:cs="Arial"/>
          <w:b/>
          <w:sz w:val="22"/>
        </w:rPr>
        <w:t xml:space="preserve">Artículo 6º-  </w:t>
      </w:r>
    </w:p>
    <w:p w14:paraId="6B49E0CD" w14:textId="77777777" w:rsidR="004D6C67" w:rsidRDefault="004D6C67" w:rsidP="004C5EDA">
      <w:pPr>
        <w:jc w:val="both"/>
        <w:rPr>
          <w:rFonts w:ascii="Arial" w:hAnsi="Arial" w:cs="Arial"/>
          <w:sz w:val="22"/>
        </w:rPr>
      </w:pPr>
      <w:r>
        <w:rPr>
          <w:rFonts w:ascii="Arial" w:hAnsi="Arial" w:cs="Arial"/>
          <w:sz w:val="22"/>
        </w:rPr>
        <w:t xml:space="preserve">Todos los miembros de la Policía Municipal deberán portar en un lugar visible su respectiva placa de identificación, placa policial y una insignia de la Policía Municipal. </w:t>
      </w:r>
      <w:proofErr w:type="gramStart"/>
      <w:r>
        <w:rPr>
          <w:rFonts w:ascii="Arial" w:hAnsi="Arial" w:cs="Arial"/>
          <w:sz w:val="22"/>
        </w:rPr>
        <w:t>Además</w:t>
      </w:r>
      <w:proofErr w:type="gramEnd"/>
      <w:r>
        <w:rPr>
          <w:rFonts w:ascii="Arial" w:hAnsi="Arial" w:cs="Arial"/>
          <w:sz w:val="22"/>
        </w:rPr>
        <w:t xml:space="preserve"> portar un carné de identificación, con las siguientes características y datos:</w:t>
      </w:r>
    </w:p>
    <w:p w14:paraId="0C42038C" w14:textId="77777777" w:rsidR="004D6C67" w:rsidRDefault="004D6C67" w:rsidP="004C5EDA">
      <w:pPr>
        <w:ind w:left="851"/>
        <w:jc w:val="both"/>
        <w:rPr>
          <w:rFonts w:ascii="Arial" w:hAnsi="Arial" w:cs="Arial"/>
          <w:sz w:val="22"/>
        </w:rPr>
      </w:pPr>
    </w:p>
    <w:p w14:paraId="5B8EDB10" w14:textId="77777777" w:rsidR="004D6C67" w:rsidRDefault="004D6C67" w:rsidP="004C5EDA">
      <w:pPr>
        <w:numPr>
          <w:ilvl w:val="0"/>
          <w:numId w:val="3"/>
        </w:numPr>
        <w:tabs>
          <w:tab w:val="clear" w:pos="1211"/>
          <w:tab w:val="left" w:pos="567"/>
        </w:tabs>
        <w:ind w:left="567" w:hanging="283"/>
        <w:jc w:val="both"/>
        <w:rPr>
          <w:rFonts w:ascii="Arial" w:hAnsi="Arial" w:cs="Arial"/>
          <w:sz w:val="22"/>
        </w:rPr>
      </w:pPr>
      <w:r>
        <w:rPr>
          <w:rFonts w:ascii="Arial" w:hAnsi="Arial" w:cs="Arial"/>
          <w:sz w:val="22"/>
        </w:rPr>
        <w:t>Fotografía en color</w:t>
      </w:r>
    </w:p>
    <w:p w14:paraId="1276E06A" w14:textId="77777777" w:rsidR="004D6C67" w:rsidRDefault="004D6C67" w:rsidP="004C5EDA">
      <w:pPr>
        <w:tabs>
          <w:tab w:val="left" w:pos="567"/>
        </w:tabs>
        <w:ind w:left="567" w:hanging="283"/>
        <w:jc w:val="both"/>
        <w:rPr>
          <w:rFonts w:ascii="Arial" w:hAnsi="Arial" w:cs="Arial"/>
          <w:sz w:val="22"/>
        </w:rPr>
      </w:pPr>
    </w:p>
    <w:p w14:paraId="758BEFB0" w14:textId="77777777" w:rsidR="004D6C67" w:rsidRDefault="004D6C67" w:rsidP="004C5EDA">
      <w:pPr>
        <w:numPr>
          <w:ilvl w:val="0"/>
          <w:numId w:val="3"/>
        </w:numPr>
        <w:tabs>
          <w:tab w:val="clear" w:pos="1211"/>
          <w:tab w:val="left" w:pos="567"/>
        </w:tabs>
        <w:ind w:left="567" w:hanging="283"/>
        <w:jc w:val="both"/>
        <w:rPr>
          <w:rFonts w:ascii="Arial" w:hAnsi="Arial" w:cs="Arial"/>
          <w:sz w:val="22"/>
        </w:rPr>
      </w:pPr>
      <w:r>
        <w:rPr>
          <w:rFonts w:ascii="Arial" w:hAnsi="Arial" w:cs="Arial"/>
          <w:sz w:val="22"/>
        </w:rPr>
        <w:t>Nombre y apellidos</w:t>
      </w:r>
    </w:p>
    <w:p w14:paraId="14772116" w14:textId="77777777" w:rsidR="004D6C67" w:rsidRDefault="004D6C67" w:rsidP="004C5EDA">
      <w:pPr>
        <w:tabs>
          <w:tab w:val="left" w:pos="567"/>
        </w:tabs>
        <w:ind w:left="567" w:hanging="283"/>
        <w:jc w:val="both"/>
        <w:rPr>
          <w:rFonts w:ascii="Arial" w:hAnsi="Arial" w:cs="Arial"/>
          <w:sz w:val="22"/>
        </w:rPr>
      </w:pPr>
    </w:p>
    <w:p w14:paraId="393CFD11" w14:textId="77777777" w:rsidR="004D6C67" w:rsidRDefault="004D6C67" w:rsidP="004C5EDA">
      <w:pPr>
        <w:numPr>
          <w:ilvl w:val="0"/>
          <w:numId w:val="3"/>
        </w:numPr>
        <w:tabs>
          <w:tab w:val="clear" w:pos="1211"/>
          <w:tab w:val="left" w:pos="567"/>
        </w:tabs>
        <w:ind w:left="567" w:hanging="283"/>
        <w:jc w:val="both"/>
        <w:rPr>
          <w:rFonts w:ascii="Arial" w:hAnsi="Arial" w:cs="Arial"/>
          <w:sz w:val="22"/>
        </w:rPr>
      </w:pPr>
      <w:r>
        <w:rPr>
          <w:rFonts w:ascii="Arial" w:hAnsi="Arial" w:cs="Arial"/>
          <w:sz w:val="22"/>
        </w:rPr>
        <w:t>Número de cédula de identidad</w:t>
      </w:r>
    </w:p>
    <w:p w14:paraId="73C5583A" w14:textId="77777777" w:rsidR="004D6C67" w:rsidRDefault="004D6C67" w:rsidP="004C5EDA">
      <w:pPr>
        <w:tabs>
          <w:tab w:val="left" w:pos="567"/>
        </w:tabs>
        <w:ind w:left="567" w:hanging="283"/>
        <w:jc w:val="both"/>
        <w:rPr>
          <w:rFonts w:ascii="Arial" w:hAnsi="Arial" w:cs="Arial"/>
          <w:sz w:val="22"/>
        </w:rPr>
      </w:pPr>
    </w:p>
    <w:p w14:paraId="74D6AE37" w14:textId="77777777" w:rsidR="004D6C67" w:rsidRDefault="004D6C67" w:rsidP="004C5EDA">
      <w:pPr>
        <w:numPr>
          <w:ilvl w:val="0"/>
          <w:numId w:val="3"/>
        </w:numPr>
        <w:tabs>
          <w:tab w:val="clear" w:pos="1211"/>
          <w:tab w:val="left" w:pos="567"/>
        </w:tabs>
        <w:ind w:left="567" w:hanging="283"/>
        <w:jc w:val="both"/>
        <w:rPr>
          <w:rFonts w:ascii="Arial" w:hAnsi="Arial" w:cs="Arial"/>
          <w:sz w:val="22"/>
        </w:rPr>
      </w:pPr>
      <w:r>
        <w:rPr>
          <w:rFonts w:ascii="Arial" w:hAnsi="Arial" w:cs="Arial"/>
          <w:sz w:val="22"/>
        </w:rPr>
        <w:t xml:space="preserve">Número de código </w:t>
      </w:r>
    </w:p>
    <w:p w14:paraId="6AE66BA3" w14:textId="77777777" w:rsidR="004D6C67" w:rsidRDefault="004D6C67" w:rsidP="004C5EDA">
      <w:pPr>
        <w:tabs>
          <w:tab w:val="left" w:pos="567"/>
        </w:tabs>
        <w:ind w:left="567" w:hanging="283"/>
        <w:jc w:val="both"/>
        <w:rPr>
          <w:rFonts w:ascii="Arial" w:hAnsi="Arial" w:cs="Arial"/>
          <w:sz w:val="22"/>
        </w:rPr>
      </w:pPr>
    </w:p>
    <w:p w14:paraId="24BC4F91" w14:textId="77777777" w:rsidR="004D6C67" w:rsidRDefault="004D6C67" w:rsidP="004C5EDA">
      <w:pPr>
        <w:numPr>
          <w:ilvl w:val="0"/>
          <w:numId w:val="3"/>
        </w:numPr>
        <w:tabs>
          <w:tab w:val="clear" w:pos="1211"/>
          <w:tab w:val="left" w:pos="567"/>
        </w:tabs>
        <w:ind w:left="567" w:hanging="283"/>
        <w:jc w:val="both"/>
        <w:rPr>
          <w:rFonts w:ascii="Arial" w:hAnsi="Arial" w:cs="Arial"/>
          <w:sz w:val="22"/>
        </w:rPr>
      </w:pPr>
      <w:r>
        <w:rPr>
          <w:rFonts w:ascii="Arial" w:hAnsi="Arial" w:cs="Arial"/>
          <w:sz w:val="22"/>
        </w:rPr>
        <w:t>Cargo en la Policía Municipal</w:t>
      </w:r>
    </w:p>
    <w:p w14:paraId="6745312F" w14:textId="77777777" w:rsidR="004D6C67" w:rsidRDefault="004D6C67" w:rsidP="004C5EDA">
      <w:pPr>
        <w:tabs>
          <w:tab w:val="left" w:pos="567"/>
        </w:tabs>
        <w:ind w:left="567" w:hanging="283"/>
        <w:jc w:val="both"/>
        <w:rPr>
          <w:rFonts w:ascii="Arial" w:hAnsi="Arial" w:cs="Arial"/>
          <w:sz w:val="22"/>
        </w:rPr>
      </w:pPr>
    </w:p>
    <w:p w14:paraId="647CCB2A" w14:textId="77777777" w:rsidR="004D6C67" w:rsidRDefault="004D6C67" w:rsidP="004C5EDA">
      <w:pPr>
        <w:numPr>
          <w:ilvl w:val="0"/>
          <w:numId w:val="3"/>
        </w:numPr>
        <w:tabs>
          <w:tab w:val="clear" w:pos="1211"/>
          <w:tab w:val="left" w:pos="567"/>
        </w:tabs>
        <w:ind w:left="567" w:hanging="283"/>
        <w:jc w:val="both"/>
        <w:rPr>
          <w:rFonts w:ascii="Arial" w:hAnsi="Arial" w:cs="Arial"/>
          <w:sz w:val="22"/>
        </w:rPr>
      </w:pPr>
      <w:r>
        <w:rPr>
          <w:rFonts w:ascii="Arial" w:hAnsi="Arial" w:cs="Arial"/>
          <w:sz w:val="22"/>
        </w:rPr>
        <w:t>Grupo sanguíneo</w:t>
      </w:r>
    </w:p>
    <w:p w14:paraId="228AE419" w14:textId="77777777" w:rsidR="004D6C67" w:rsidRDefault="004D6C67" w:rsidP="004C5EDA">
      <w:pPr>
        <w:tabs>
          <w:tab w:val="left" w:pos="567"/>
        </w:tabs>
        <w:ind w:left="567" w:hanging="283"/>
        <w:jc w:val="both"/>
        <w:rPr>
          <w:rFonts w:ascii="Arial" w:hAnsi="Arial" w:cs="Arial"/>
          <w:sz w:val="22"/>
        </w:rPr>
      </w:pPr>
    </w:p>
    <w:p w14:paraId="455D64C1" w14:textId="77777777" w:rsidR="004D6C67" w:rsidRDefault="004D6C67" w:rsidP="004C5EDA">
      <w:pPr>
        <w:numPr>
          <w:ilvl w:val="0"/>
          <w:numId w:val="3"/>
        </w:numPr>
        <w:tabs>
          <w:tab w:val="clear" w:pos="1211"/>
          <w:tab w:val="left" w:pos="567"/>
        </w:tabs>
        <w:ind w:left="567" w:hanging="283"/>
        <w:jc w:val="both"/>
        <w:rPr>
          <w:rFonts w:ascii="Arial" w:hAnsi="Arial" w:cs="Arial"/>
          <w:sz w:val="22"/>
        </w:rPr>
      </w:pPr>
      <w:r>
        <w:rPr>
          <w:rFonts w:ascii="Arial" w:hAnsi="Arial" w:cs="Arial"/>
          <w:sz w:val="22"/>
        </w:rPr>
        <w:t>Huella dactilar</w:t>
      </w:r>
    </w:p>
    <w:p w14:paraId="2AEF1981" w14:textId="77777777" w:rsidR="004D6C67" w:rsidRDefault="004D6C67" w:rsidP="004C5EDA">
      <w:pPr>
        <w:tabs>
          <w:tab w:val="left" w:pos="567"/>
        </w:tabs>
        <w:ind w:left="567" w:hanging="283"/>
        <w:jc w:val="both"/>
        <w:rPr>
          <w:rFonts w:ascii="Arial" w:hAnsi="Arial" w:cs="Arial"/>
          <w:sz w:val="22"/>
        </w:rPr>
      </w:pPr>
    </w:p>
    <w:p w14:paraId="31B23817" w14:textId="77777777" w:rsidR="004D6C67" w:rsidRDefault="004D6C67" w:rsidP="004C5EDA">
      <w:pPr>
        <w:numPr>
          <w:ilvl w:val="0"/>
          <w:numId w:val="3"/>
        </w:numPr>
        <w:tabs>
          <w:tab w:val="clear" w:pos="1211"/>
          <w:tab w:val="left" w:pos="567"/>
        </w:tabs>
        <w:ind w:left="567" w:hanging="283"/>
        <w:jc w:val="both"/>
        <w:rPr>
          <w:rFonts w:ascii="Arial" w:hAnsi="Arial" w:cs="Arial"/>
          <w:sz w:val="22"/>
        </w:rPr>
      </w:pPr>
      <w:r>
        <w:rPr>
          <w:rFonts w:ascii="Arial" w:hAnsi="Arial" w:cs="Arial"/>
          <w:sz w:val="22"/>
        </w:rPr>
        <w:t>Firma del funcionario, igual a la estampada en la cédula de identidad</w:t>
      </w:r>
    </w:p>
    <w:p w14:paraId="1D1E961C" w14:textId="77777777" w:rsidR="004D6C67" w:rsidRDefault="004D6C67" w:rsidP="004C5EDA">
      <w:pPr>
        <w:tabs>
          <w:tab w:val="left" w:pos="567"/>
        </w:tabs>
        <w:ind w:left="567" w:hanging="283"/>
        <w:jc w:val="both"/>
        <w:rPr>
          <w:rFonts w:ascii="Arial" w:hAnsi="Arial" w:cs="Arial"/>
          <w:sz w:val="22"/>
        </w:rPr>
      </w:pPr>
    </w:p>
    <w:p w14:paraId="39717C26" w14:textId="77777777" w:rsidR="004D6C67" w:rsidRDefault="004D6C67" w:rsidP="004C5EDA">
      <w:pPr>
        <w:numPr>
          <w:ilvl w:val="0"/>
          <w:numId w:val="3"/>
        </w:numPr>
        <w:tabs>
          <w:tab w:val="clear" w:pos="1211"/>
          <w:tab w:val="left" w:pos="567"/>
        </w:tabs>
        <w:ind w:left="567" w:hanging="283"/>
        <w:jc w:val="both"/>
        <w:rPr>
          <w:rFonts w:ascii="Arial" w:hAnsi="Arial" w:cs="Arial"/>
          <w:sz w:val="22"/>
        </w:rPr>
      </w:pPr>
      <w:r>
        <w:rPr>
          <w:rFonts w:ascii="Arial" w:hAnsi="Arial" w:cs="Arial"/>
          <w:sz w:val="22"/>
        </w:rPr>
        <w:t>Firma del Alcalde y sello de la Policía Municipal</w:t>
      </w:r>
    </w:p>
    <w:p w14:paraId="51B49EB0" w14:textId="77777777" w:rsidR="004D6C67" w:rsidRDefault="004D6C67" w:rsidP="004C5EDA">
      <w:pPr>
        <w:ind w:left="851"/>
        <w:jc w:val="both"/>
        <w:rPr>
          <w:rFonts w:ascii="Arial" w:hAnsi="Arial" w:cs="Arial"/>
          <w:sz w:val="22"/>
        </w:rPr>
      </w:pPr>
    </w:p>
    <w:p w14:paraId="19389A76" w14:textId="77777777" w:rsidR="004D6C67" w:rsidRDefault="004D6C67" w:rsidP="004C5EDA">
      <w:pPr>
        <w:jc w:val="both"/>
        <w:rPr>
          <w:rFonts w:ascii="Arial" w:hAnsi="Arial" w:cs="Arial"/>
          <w:sz w:val="22"/>
        </w:rPr>
      </w:pPr>
      <w:r>
        <w:rPr>
          <w:rFonts w:ascii="Arial" w:hAnsi="Arial" w:cs="Arial"/>
          <w:sz w:val="22"/>
        </w:rPr>
        <w:t>Además del expediente de personal que lleva la Unidad de Recursos Humanos se deberá mantener al día en la Policía Municipal un expediente de cada policía, donde se archivarán los informes de labores, así como copia de su fórmula de ingreso con fotografía y datos personales, con el fin de que sea tomado en cuenta en su carrera administrativa.</w:t>
      </w:r>
    </w:p>
    <w:p w14:paraId="2B8A5026" w14:textId="77777777" w:rsidR="004D6C67" w:rsidRDefault="004D6C67" w:rsidP="004C5EDA">
      <w:pPr>
        <w:ind w:left="851"/>
        <w:jc w:val="both"/>
        <w:rPr>
          <w:rFonts w:ascii="Arial" w:hAnsi="Arial" w:cs="Arial"/>
          <w:sz w:val="22"/>
        </w:rPr>
      </w:pPr>
    </w:p>
    <w:p w14:paraId="74318CE1" w14:textId="77777777" w:rsidR="004D6C67" w:rsidRDefault="004D6C67" w:rsidP="004C5EDA">
      <w:pPr>
        <w:jc w:val="both"/>
        <w:rPr>
          <w:rFonts w:ascii="Arial" w:hAnsi="Arial" w:cs="Arial"/>
          <w:sz w:val="22"/>
        </w:rPr>
      </w:pPr>
      <w:r>
        <w:rPr>
          <w:rFonts w:ascii="Arial" w:hAnsi="Arial" w:cs="Arial"/>
          <w:b/>
          <w:sz w:val="22"/>
        </w:rPr>
        <w:lastRenderedPageBreak/>
        <w:t xml:space="preserve">Artículo 7º-  </w:t>
      </w:r>
    </w:p>
    <w:p w14:paraId="2BF69418" w14:textId="77777777" w:rsidR="004D6C67" w:rsidRDefault="004D6C67" w:rsidP="004C5EDA">
      <w:pPr>
        <w:jc w:val="both"/>
        <w:rPr>
          <w:rFonts w:ascii="Arial" w:hAnsi="Arial" w:cs="Arial"/>
          <w:sz w:val="22"/>
        </w:rPr>
      </w:pPr>
      <w:r>
        <w:rPr>
          <w:rFonts w:ascii="Arial" w:hAnsi="Arial" w:cs="Arial"/>
          <w:sz w:val="22"/>
        </w:rPr>
        <w:t>Es obligatorio el uniforme durante el servicio para todos los miembros de la Policía Municipal.  Excepto en casos especiales debidamente autorizados por sus superiores.</w:t>
      </w:r>
    </w:p>
    <w:p w14:paraId="2D9C160A" w14:textId="77777777" w:rsidR="004D6C67" w:rsidRDefault="004D6C67" w:rsidP="004C5EDA">
      <w:pPr>
        <w:ind w:left="851"/>
        <w:jc w:val="both"/>
        <w:rPr>
          <w:rFonts w:ascii="Arial" w:hAnsi="Arial" w:cs="Arial"/>
          <w:sz w:val="22"/>
        </w:rPr>
      </w:pPr>
    </w:p>
    <w:p w14:paraId="580655BF" w14:textId="77777777" w:rsidR="004D6C67" w:rsidRDefault="004D6C67" w:rsidP="004C5EDA">
      <w:pPr>
        <w:jc w:val="both"/>
        <w:rPr>
          <w:rFonts w:ascii="Arial" w:hAnsi="Arial" w:cs="Arial"/>
          <w:sz w:val="22"/>
        </w:rPr>
      </w:pPr>
      <w:r>
        <w:rPr>
          <w:rFonts w:ascii="Arial" w:hAnsi="Arial" w:cs="Arial"/>
          <w:b/>
          <w:sz w:val="22"/>
        </w:rPr>
        <w:t xml:space="preserve">Artículo 8º-  </w:t>
      </w:r>
    </w:p>
    <w:p w14:paraId="0614719B" w14:textId="77777777" w:rsidR="004D6C67" w:rsidRDefault="004D6C67" w:rsidP="004C5EDA">
      <w:pPr>
        <w:jc w:val="both"/>
        <w:rPr>
          <w:rFonts w:ascii="Arial" w:hAnsi="Arial" w:cs="Arial"/>
          <w:sz w:val="22"/>
        </w:rPr>
      </w:pPr>
      <w:r>
        <w:rPr>
          <w:rFonts w:ascii="Arial" w:hAnsi="Arial" w:cs="Arial"/>
          <w:sz w:val="22"/>
        </w:rPr>
        <w:t>Se prohíbe la utilización del uniforme de modo incompleto, así como la colocación descuidada de las prendas y accesorios que lo componen. La debida presentación personal será indispensable en el Policía Municipal.</w:t>
      </w:r>
    </w:p>
    <w:p w14:paraId="59570C64" w14:textId="77777777" w:rsidR="004D6C67" w:rsidRDefault="004D6C67" w:rsidP="004C5EDA">
      <w:pPr>
        <w:ind w:left="851"/>
        <w:jc w:val="both"/>
        <w:rPr>
          <w:rFonts w:ascii="Arial" w:hAnsi="Arial" w:cs="Arial"/>
          <w:sz w:val="22"/>
        </w:rPr>
      </w:pPr>
    </w:p>
    <w:p w14:paraId="7B83444C" w14:textId="77777777" w:rsidR="004D6C67" w:rsidRDefault="004D6C67" w:rsidP="004C5EDA">
      <w:pPr>
        <w:jc w:val="both"/>
        <w:rPr>
          <w:rFonts w:ascii="Arial" w:hAnsi="Arial" w:cs="Arial"/>
          <w:sz w:val="22"/>
        </w:rPr>
      </w:pPr>
      <w:r>
        <w:rPr>
          <w:rFonts w:ascii="Arial" w:hAnsi="Arial" w:cs="Arial"/>
          <w:sz w:val="22"/>
        </w:rPr>
        <w:t>Sobre el uniforme solo podrán, portar la placa de identificación, la placa policial, la insignia de la Policía Municipal, los distintivos específicos,  armamento y demás equipo autorizado por las autoridades superiores.</w:t>
      </w:r>
    </w:p>
    <w:p w14:paraId="75E00DFE" w14:textId="77777777" w:rsidR="008B4846" w:rsidRDefault="008B4846" w:rsidP="004C5EDA">
      <w:pPr>
        <w:jc w:val="both"/>
        <w:rPr>
          <w:rFonts w:ascii="Arial" w:hAnsi="Arial" w:cs="Arial"/>
          <w:sz w:val="22"/>
        </w:rPr>
      </w:pPr>
    </w:p>
    <w:p w14:paraId="2F85C92D" w14:textId="77777777" w:rsidR="004D6C67" w:rsidRDefault="004D6C67" w:rsidP="004C5EDA">
      <w:pPr>
        <w:jc w:val="both"/>
        <w:rPr>
          <w:rFonts w:ascii="Arial" w:hAnsi="Arial" w:cs="Arial"/>
          <w:sz w:val="22"/>
        </w:rPr>
      </w:pPr>
      <w:r>
        <w:rPr>
          <w:rFonts w:ascii="Arial" w:hAnsi="Arial" w:cs="Arial"/>
          <w:sz w:val="22"/>
        </w:rPr>
        <w:t>Dicho uniforme será suministrado por la Administración en forma discrecional, atendiendo las necesidades de cada policía.</w:t>
      </w:r>
    </w:p>
    <w:p w14:paraId="3A839F96" w14:textId="77777777" w:rsidR="004D6C67" w:rsidRDefault="004D6C67" w:rsidP="004C5EDA">
      <w:pPr>
        <w:ind w:left="851"/>
        <w:jc w:val="both"/>
        <w:rPr>
          <w:rFonts w:ascii="Arial" w:hAnsi="Arial" w:cs="Arial"/>
          <w:sz w:val="22"/>
        </w:rPr>
      </w:pPr>
    </w:p>
    <w:p w14:paraId="668E07F8" w14:textId="77777777" w:rsidR="004D6C67" w:rsidRDefault="004D6C67" w:rsidP="004C5EDA">
      <w:pPr>
        <w:pStyle w:val="Ttulo1"/>
        <w:jc w:val="center"/>
        <w:rPr>
          <w:rFonts w:ascii="Arial" w:hAnsi="Arial" w:cs="Arial"/>
          <w:sz w:val="22"/>
        </w:rPr>
      </w:pPr>
      <w:r>
        <w:rPr>
          <w:rFonts w:ascii="Arial" w:hAnsi="Arial" w:cs="Arial"/>
          <w:sz w:val="22"/>
        </w:rPr>
        <w:t>CAPITULO V</w:t>
      </w:r>
    </w:p>
    <w:p w14:paraId="05A6D408" w14:textId="77777777" w:rsidR="004D6C67" w:rsidRDefault="004D6C67" w:rsidP="004C5EDA">
      <w:pPr>
        <w:jc w:val="center"/>
        <w:rPr>
          <w:rFonts w:ascii="Arial" w:hAnsi="Arial" w:cs="Arial"/>
          <w:b/>
          <w:sz w:val="22"/>
          <w:u w:val="single"/>
        </w:rPr>
      </w:pPr>
      <w:r>
        <w:rPr>
          <w:rFonts w:ascii="Arial" w:hAnsi="Arial" w:cs="Arial"/>
          <w:b/>
          <w:sz w:val="22"/>
          <w:u w:val="single"/>
        </w:rPr>
        <w:t>Selección, nombramiento y sanciones</w:t>
      </w:r>
    </w:p>
    <w:p w14:paraId="6C20DEB1" w14:textId="77777777" w:rsidR="008B4846" w:rsidRDefault="008B4846" w:rsidP="004C5EDA">
      <w:pPr>
        <w:jc w:val="both"/>
        <w:rPr>
          <w:rFonts w:ascii="Arial" w:hAnsi="Arial" w:cs="Arial"/>
          <w:b/>
          <w:sz w:val="22"/>
          <w:u w:val="single"/>
        </w:rPr>
      </w:pPr>
    </w:p>
    <w:p w14:paraId="440C1773" w14:textId="77777777" w:rsidR="004D6C67" w:rsidRDefault="004D6C67" w:rsidP="004C5EDA">
      <w:pPr>
        <w:jc w:val="both"/>
        <w:rPr>
          <w:rFonts w:ascii="Arial" w:hAnsi="Arial" w:cs="Arial"/>
          <w:sz w:val="22"/>
        </w:rPr>
      </w:pPr>
      <w:r>
        <w:rPr>
          <w:rFonts w:ascii="Arial" w:hAnsi="Arial" w:cs="Arial"/>
          <w:b/>
          <w:sz w:val="22"/>
        </w:rPr>
        <w:t xml:space="preserve">Artículo 9º-  </w:t>
      </w:r>
    </w:p>
    <w:p w14:paraId="1EEC6707" w14:textId="77777777" w:rsidR="004D6C67" w:rsidRDefault="004D6C67" w:rsidP="004C5EDA">
      <w:pPr>
        <w:jc w:val="both"/>
        <w:rPr>
          <w:rFonts w:ascii="Arial" w:hAnsi="Arial" w:cs="Arial"/>
          <w:sz w:val="22"/>
        </w:rPr>
      </w:pPr>
      <w:r>
        <w:rPr>
          <w:rFonts w:ascii="Arial" w:hAnsi="Arial" w:cs="Arial"/>
          <w:sz w:val="22"/>
        </w:rPr>
        <w:t>Las normas de selección, nombramiento y sanciones previstas en el Código Municipal, en el Reglamento Autónomo de Servicios y en el Manual de Clasificación de Puestos, será aplicable a la Policía Municipal, sin perjuicio de lo que se regule en los artículos siguientes.</w:t>
      </w:r>
    </w:p>
    <w:p w14:paraId="6E393F9F" w14:textId="77777777" w:rsidR="004D6C67" w:rsidRDefault="004D6C67" w:rsidP="004C5EDA">
      <w:pPr>
        <w:pStyle w:val="Textoindependiente21"/>
        <w:spacing w:line="240" w:lineRule="auto"/>
        <w:ind w:left="851"/>
        <w:rPr>
          <w:rFonts w:ascii="Arial" w:hAnsi="Arial" w:cs="Arial"/>
          <w:sz w:val="22"/>
        </w:rPr>
      </w:pPr>
    </w:p>
    <w:p w14:paraId="254AACED" w14:textId="77777777" w:rsidR="004D6C67" w:rsidRDefault="004D6C67" w:rsidP="004C5EDA">
      <w:pPr>
        <w:pStyle w:val="Textoindependiente21"/>
        <w:spacing w:line="240" w:lineRule="auto"/>
        <w:rPr>
          <w:rFonts w:ascii="Arial" w:hAnsi="Arial" w:cs="Arial"/>
          <w:b w:val="0"/>
          <w:sz w:val="22"/>
        </w:rPr>
      </w:pPr>
      <w:r>
        <w:rPr>
          <w:rFonts w:ascii="Arial" w:hAnsi="Arial" w:cs="Arial"/>
          <w:sz w:val="22"/>
        </w:rPr>
        <w:t xml:space="preserve">Artículo 10°- </w:t>
      </w:r>
    </w:p>
    <w:p w14:paraId="3CD8C4CF" w14:textId="77777777" w:rsidR="004D6C67" w:rsidRDefault="004D6C67" w:rsidP="004C5EDA">
      <w:pPr>
        <w:pStyle w:val="Textoindependiente21"/>
        <w:spacing w:line="240" w:lineRule="auto"/>
        <w:rPr>
          <w:rFonts w:ascii="Arial" w:hAnsi="Arial" w:cs="Arial"/>
          <w:sz w:val="22"/>
        </w:rPr>
      </w:pPr>
      <w:r>
        <w:rPr>
          <w:rFonts w:ascii="Arial" w:hAnsi="Arial" w:cs="Arial"/>
          <w:b w:val="0"/>
          <w:sz w:val="22"/>
        </w:rPr>
        <w:t>Los Policías Municipales deberán llenar los siguientes requisitos:</w:t>
      </w:r>
    </w:p>
    <w:p w14:paraId="63030254" w14:textId="77777777" w:rsidR="004D6C67" w:rsidRDefault="004D6C67" w:rsidP="004C5EDA">
      <w:pPr>
        <w:ind w:left="851"/>
        <w:jc w:val="both"/>
        <w:rPr>
          <w:rFonts w:ascii="Arial" w:hAnsi="Arial" w:cs="Arial"/>
          <w:sz w:val="22"/>
        </w:rPr>
      </w:pPr>
      <w:r>
        <w:rPr>
          <w:rFonts w:ascii="Arial" w:hAnsi="Arial" w:cs="Arial"/>
          <w:sz w:val="22"/>
        </w:rPr>
        <w:t xml:space="preserve"> </w:t>
      </w:r>
    </w:p>
    <w:p w14:paraId="057D3526" w14:textId="77777777" w:rsidR="004D6C67" w:rsidRDefault="004D6C67" w:rsidP="004C5EDA">
      <w:pPr>
        <w:numPr>
          <w:ilvl w:val="0"/>
          <w:numId w:val="7"/>
        </w:numPr>
        <w:ind w:hanging="283"/>
        <w:jc w:val="both"/>
        <w:rPr>
          <w:rFonts w:ascii="Arial" w:hAnsi="Arial" w:cs="Arial"/>
          <w:sz w:val="22"/>
        </w:rPr>
      </w:pPr>
      <w:r>
        <w:rPr>
          <w:rFonts w:ascii="Arial" w:hAnsi="Arial" w:cs="Arial"/>
          <w:sz w:val="22"/>
        </w:rPr>
        <w:t>Ser mayor de edad</w:t>
      </w:r>
    </w:p>
    <w:p w14:paraId="2F6CA41C" w14:textId="77777777" w:rsidR="004D6C67" w:rsidRDefault="004D6C67" w:rsidP="004C5EDA">
      <w:pPr>
        <w:ind w:left="567" w:hanging="283"/>
        <w:jc w:val="both"/>
        <w:rPr>
          <w:rFonts w:ascii="Arial" w:hAnsi="Arial" w:cs="Arial"/>
          <w:sz w:val="22"/>
        </w:rPr>
      </w:pPr>
    </w:p>
    <w:p w14:paraId="75E08D93" w14:textId="77777777" w:rsidR="004D6C67" w:rsidRDefault="004D6C67" w:rsidP="004C5EDA">
      <w:pPr>
        <w:numPr>
          <w:ilvl w:val="0"/>
          <w:numId w:val="7"/>
        </w:numPr>
        <w:ind w:hanging="283"/>
        <w:jc w:val="both"/>
        <w:rPr>
          <w:rFonts w:ascii="Arial" w:hAnsi="Arial" w:cs="Arial"/>
          <w:sz w:val="22"/>
        </w:rPr>
      </w:pPr>
      <w:r>
        <w:rPr>
          <w:rFonts w:ascii="Arial" w:hAnsi="Arial" w:cs="Arial"/>
          <w:sz w:val="22"/>
        </w:rPr>
        <w:t>Haber concluido el bachillerato en Educación Diversificada</w:t>
      </w:r>
    </w:p>
    <w:p w14:paraId="42A44493" w14:textId="77777777" w:rsidR="004D6C67" w:rsidRDefault="004D6C67" w:rsidP="004C5EDA">
      <w:pPr>
        <w:ind w:left="567" w:hanging="283"/>
        <w:jc w:val="both"/>
        <w:rPr>
          <w:rFonts w:ascii="Arial" w:hAnsi="Arial" w:cs="Arial"/>
          <w:sz w:val="22"/>
        </w:rPr>
      </w:pPr>
    </w:p>
    <w:p w14:paraId="32E7A521" w14:textId="77777777" w:rsidR="004D6C67" w:rsidRDefault="004D6C67" w:rsidP="004C5EDA">
      <w:pPr>
        <w:numPr>
          <w:ilvl w:val="0"/>
          <w:numId w:val="7"/>
        </w:numPr>
        <w:ind w:hanging="283"/>
        <w:jc w:val="both"/>
        <w:rPr>
          <w:rFonts w:ascii="Arial" w:hAnsi="Arial" w:cs="Arial"/>
          <w:sz w:val="22"/>
        </w:rPr>
      </w:pPr>
      <w:r>
        <w:rPr>
          <w:rFonts w:ascii="Arial" w:hAnsi="Arial" w:cs="Arial"/>
          <w:sz w:val="22"/>
        </w:rPr>
        <w:t>Aprobar cada año como mínimo, pruebas específicas de buena condición física y psicológica que determine la Municipalidad, las cuales incidirán directamente en su carrera administrativa</w:t>
      </w:r>
    </w:p>
    <w:p w14:paraId="7BB6A1C6" w14:textId="77777777" w:rsidR="004D6C67" w:rsidRDefault="004D6C67" w:rsidP="004C5EDA">
      <w:pPr>
        <w:ind w:left="567" w:hanging="283"/>
        <w:jc w:val="both"/>
        <w:rPr>
          <w:rFonts w:ascii="Arial" w:hAnsi="Arial" w:cs="Arial"/>
          <w:sz w:val="22"/>
        </w:rPr>
      </w:pPr>
    </w:p>
    <w:p w14:paraId="28693160" w14:textId="77777777" w:rsidR="004D6C67" w:rsidRDefault="004D6C67" w:rsidP="004C5EDA">
      <w:pPr>
        <w:numPr>
          <w:ilvl w:val="0"/>
          <w:numId w:val="7"/>
        </w:numPr>
        <w:ind w:hanging="283"/>
        <w:jc w:val="both"/>
        <w:rPr>
          <w:rFonts w:ascii="Arial" w:hAnsi="Arial" w:cs="Arial"/>
          <w:sz w:val="22"/>
        </w:rPr>
      </w:pPr>
      <w:r>
        <w:rPr>
          <w:rFonts w:ascii="Arial" w:hAnsi="Arial" w:cs="Arial"/>
          <w:sz w:val="22"/>
        </w:rPr>
        <w:t>No haber sido inhabilitado para el ejercicio de la función pública, ni haber sido separado mediante expediente disciplinario</w:t>
      </w:r>
    </w:p>
    <w:p w14:paraId="669800DF" w14:textId="77777777" w:rsidR="004D6C67" w:rsidRDefault="004D6C67" w:rsidP="004C5EDA">
      <w:pPr>
        <w:ind w:left="567" w:hanging="283"/>
        <w:jc w:val="both"/>
        <w:rPr>
          <w:rFonts w:ascii="Arial" w:hAnsi="Arial" w:cs="Arial"/>
          <w:sz w:val="22"/>
        </w:rPr>
      </w:pPr>
    </w:p>
    <w:p w14:paraId="70665269" w14:textId="77777777" w:rsidR="004D6C67" w:rsidRDefault="004D6C67" w:rsidP="004C5EDA">
      <w:pPr>
        <w:numPr>
          <w:ilvl w:val="0"/>
          <w:numId w:val="7"/>
        </w:numPr>
        <w:ind w:hanging="283"/>
        <w:jc w:val="both"/>
        <w:rPr>
          <w:rFonts w:ascii="Arial" w:hAnsi="Arial" w:cs="Arial"/>
          <w:sz w:val="22"/>
        </w:rPr>
      </w:pPr>
      <w:r>
        <w:rPr>
          <w:rFonts w:ascii="Arial" w:hAnsi="Arial" w:cs="Arial"/>
          <w:sz w:val="22"/>
        </w:rPr>
        <w:t>Carecer de antecedentes penales</w:t>
      </w:r>
    </w:p>
    <w:p w14:paraId="20747976" w14:textId="77777777" w:rsidR="004D6C67" w:rsidRDefault="004D6C67" w:rsidP="004C5EDA">
      <w:pPr>
        <w:ind w:left="567" w:hanging="283"/>
        <w:jc w:val="both"/>
        <w:rPr>
          <w:rFonts w:ascii="Arial" w:hAnsi="Arial" w:cs="Arial"/>
          <w:sz w:val="22"/>
        </w:rPr>
      </w:pPr>
    </w:p>
    <w:p w14:paraId="2F646C53" w14:textId="77777777" w:rsidR="004D6C67" w:rsidRDefault="004D6C67" w:rsidP="004C5EDA">
      <w:pPr>
        <w:numPr>
          <w:ilvl w:val="0"/>
          <w:numId w:val="7"/>
        </w:numPr>
        <w:ind w:hanging="283"/>
        <w:jc w:val="both"/>
        <w:rPr>
          <w:rFonts w:ascii="Arial" w:hAnsi="Arial" w:cs="Arial"/>
          <w:sz w:val="22"/>
        </w:rPr>
      </w:pPr>
      <w:r>
        <w:rPr>
          <w:rFonts w:ascii="Arial" w:hAnsi="Arial" w:cs="Arial"/>
          <w:sz w:val="22"/>
        </w:rPr>
        <w:t>Poseer licencia de conducir, según los requerimientos existentes</w:t>
      </w:r>
    </w:p>
    <w:p w14:paraId="3A9C786E" w14:textId="77777777" w:rsidR="004D6C67" w:rsidRDefault="004D6C67" w:rsidP="004C5EDA">
      <w:pPr>
        <w:ind w:left="567" w:hanging="283"/>
        <w:jc w:val="both"/>
        <w:rPr>
          <w:rFonts w:ascii="Arial" w:hAnsi="Arial" w:cs="Arial"/>
          <w:sz w:val="22"/>
        </w:rPr>
      </w:pPr>
    </w:p>
    <w:p w14:paraId="1FC4EA5B" w14:textId="77777777" w:rsidR="004D6C67" w:rsidRDefault="004D6C67" w:rsidP="004C5EDA">
      <w:pPr>
        <w:numPr>
          <w:ilvl w:val="0"/>
          <w:numId w:val="7"/>
        </w:numPr>
        <w:ind w:hanging="283"/>
        <w:jc w:val="both"/>
        <w:rPr>
          <w:rFonts w:ascii="Arial" w:hAnsi="Arial" w:cs="Arial"/>
          <w:sz w:val="22"/>
        </w:rPr>
      </w:pPr>
      <w:r>
        <w:rPr>
          <w:rFonts w:ascii="Arial" w:hAnsi="Arial" w:cs="Arial"/>
          <w:sz w:val="22"/>
        </w:rPr>
        <w:t>Aprobar el programa de capacitación que impartirá la Municipalidad, requerido al efecto.</w:t>
      </w:r>
    </w:p>
    <w:p w14:paraId="605F6918" w14:textId="77777777" w:rsidR="004D6C67" w:rsidRDefault="004D6C67" w:rsidP="004C5EDA">
      <w:pPr>
        <w:ind w:left="851"/>
        <w:jc w:val="both"/>
        <w:rPr>
          <w:rFonts w:ascii="Arial" w:hAnsi="Arial" w:cs="Arial"/>
          <w:sz w:val="22"/>
        </w:rPr>
      </w:pPr>
    </w:p>
    <w:p w14:paraId="474F94DC" w14:textId="77777777" w:rsidR="004D6C67" w:rsidRDefault="004D6C67" w:rsidP="004C5EDA">
      <w:pPr>
        <w:jc w:val="both"/>
        <w:rPr>
          <w:rFonts w:ascii="Arial" w:hAnsi="Arial" w:cs="Arial"/>
          <w:sz w:val="22"/>
        </w:rPr>
      </w:pPr>
      <w:r>
        <w:rPr>
          <w:rFonts w:ascii="Arial" w:hAnsi="Arial" w:cs="Arial"/>
          <w:b/>
          <w:sz w:val="22"/>
        </w:rPr>
        <w:t xml:space="preserve">Artículo 11º-  </w:t>
      </w:r>
    </w:p>
    <w:p w14:paraId="530E9F47" w14:textId="77777777" w:rsidR="004D6C67" w:rsidRDefault="004D6C67" w:rsidP="004C5EDA">
      <w:pPr>
        <w:jc w:val="both"/>
        <w:rPr>
          <w:rFonts w:ascii="Arial" w:hAnsi="Arial" w:cs="Arial"/>
          <w:sz w:val="22"/>
        </w:rPr>
      </w:pPr>
      <w:r>
        <w:rPr>
          <w:rFonts w:ascii="Arial" w:hAnsi="Arial" w:cs="Arial"/>
          <w:sz w:val="22"/>
        </w:rPr>
        <w:t>Sin perjuicio de lo que establezca la ley al respecto, existirán</w:t>
      </w:r>
      <w:r>
        <w:rPr>
          <w:rFonts w:ascii="Arial" w:hAnsi="Arial" w:cs="Arial"/>
          <w:b/>
          <w:sz w:val="22"/>
        </w:rPr>
        <w:t xml:space="preserve"> </w:t>
      </w:r>
      <w:r>
        <w:rPr>
          <w:rFonts w:ascii="Arial" w:hAnsi="Arial" w:cs="Arial"/>
          <w:sz w:val="22"/>
        </w:rPr>
        <w:t>tres tipos de faltas leves, graves y muy graves.</w:t>
      </w:r>
    </w:p>
    <w:p w14:paraId="73013B16" w14:textId="77777777" w:rsidR="004D6C67" w:rsidRDefault="004D6C67" w:rsidP="004C5EDA">
      <w:pPr>
        <w:ind w:left="851"/>
        <w:jc w:val="both"/>
        <w:rPr>
          <w:rFonts w:ascii="Arial" w:hAnsi="Arial" w:cs="Arial"/>
          <w:sz w:val="22"/>
        </w:rPr>
      </w:pPr>
    </w:p>
    <w:p w14:paraId="1144A219" w14:textId="77777777" w:rsidR="004D6C67" w:rsidRDefault="004D6C67" w:rsidP="004C5EDA">
      <w:pPr>
        <w:jc w:val="both"/>
        <w:rPr>
          <w:rFonts w:ascii="Arial" w:hAnsi="Arial" w:cs="Arial"/>
          <w:sz w:val="22"/>
        </w:rPr>
      </w:pPr>
      <w:r>
        <w:rPr>
          <w:rFonts w:ascii="Arial" w:hAnsi="Arial" w:cs="Arial"/>
          <w:b/>
          <w:sz w:val="22"/>
        </w:rPr>
        <w:t xml:space="preserve">Artículo 12º-  </w:t>
      </w:r>
    </w:p>
    <w:p w14:paraId="110B4A2A" w14:textId="77777777" w:rsidR="004D6C67" w:rsidRDefault="004D6C67" w:rsidP="004C5EDA">
      <w:pPr>
        <w:jc w:val="both"/>
        <w:rPr>
          <w:rFonts w:ascii="Arial" w:hAnsi="Arial" w:cs="Arial"/>
          <w:sz w:val="22"/>
        </w:rPr>
      </w:pPr>
      <w:r>
        <w:rPr>
          <w:rFonts w:ascii="Arial" w:hAnsi="Arial" w:cs="Arial"/>
          <w:sz w:val="22"/>
        </w:rPr>
        <w:lastRenderedPageBreak/>
        <w:t>Las siguientes faltas se</w:t>
      </w:r>
      <w:r>
        <w:rPr>
          <w:rFonts w:ascii="Arial" w:hAnsi="Arial" w:cs="Arial"/>
          <w:b/>
          <w:sz w:val="22"/>
        </w:rPr>
        <w:t xml:space="preserve"> </w:t>
      </w:r>
      <w:r>
        <w:rPr>
          <w:rFonts w:ascii="Arial" w:hAnsi="Arial" w:cs="Arial"/>
          <w:sz w:val="22"/>
        </w:rPr>
        <w:t>considerarán de carácter leve y se sancionarán, con base en lo establecido en el Artículo 149 del Código Municipal y el Reglamento Autónomo de Servicios. Esas faltas deberán ser debidamente comprobadas por los medios que corresponda:</w:t>
      </w:r>
    </w:p>
    <w:p w14:paraId="7928DFC2" w14:textId="77777777" w:rsidR="004D6C67" w:rsidRDefault="004D6C67" w:rsidP="004C5EDA">
      <w:pPr>
        <w:ind w:left="851"/>
        <w:jc w:val="both"/>
        <w:rPr>
          <w:rFonts w:ascii="Arial" w:hAnsi="Arial" w:cs="Arial"/>
          <w:sz w:val="22"/>
        </w:rPr>
      </w:pPr>
    </w:p>
    <w:p w14:paraId="301CFFA7" w14:textId="77777777" w:rsidR="004D6C67" w:rsidRDefault="004D6C67" w:rsidP="004C5EDA">
      <w:pPr>
        <w:numPr>
          <w:ilvl w:val="0"/>
          <w:numId w:val="9"/>
        </w:numPr>
        <w:ind w:hanging="283"/>
        <w:jc w:val="both"/>
        <w:rPr>
          <w:rFonts w:ascii="Arial" w:hAnsi="Arial" w:cs="Arial"/>
          <w:sz w:val="22"/>
        </w:rPr>
      </w:pPr>
      <w:r>
        <w:rPr>
          <w:rFonts w:ascii="Arial" w:hAnsi="Arial" w:cs="Arial"/>
          <w:sz w:val="22"/>
        </w:rPr>
        <w:t>El descuido en la conservación de instalaciones, documentos y otros materiales de servicio que no causen un perjuicio grave.</w:t>
      </w:r>
    </w:p>
    <w:p w14:paraId="63886BFA" w14:textId="77777777" w:rsidR="004D6C67" w:rsidRDefault="004D6C67" w:rsidP="004C5EDA">
      <w:pPr>
        <w:ind w:left="567" w:hanging="283"/>
        <w:jc w:val="both"/>
        <w:rPr>
          <w:rFonts w:ascii="Arial" w:hAnsi="Arial" w:cs="Arial"/>
          <w:sz w:val="22"/>
        </w:rPr>
      </w:pPr>
    </w:p>
    <w:p w14:paraId="03A34C83" w14:textId="77777777" w:rsidR="004D6C67" w:rsidRDefault="004D6C67" w:rsidP="004C5EDA">
      <w:pPr>
        <w:numPr>
          <w:ilvl w:val="0"/>
          <w:numId w:val="9"/>
        </w:numPr>
        <w:ind w:hanging="283"/>
        <w:jc w:val="both"/>
        <w:rPr>
          <w:rFonts w:ascii="Arial" w:hAnsi="Arial" w:cs="Arial"/>
          <w:sz w:val="22"/>
        </w:rPr>
      </w:pPr>
      <w:r>
        <w:rPr>
          <w:rFonts w:ascii="Arial" w:hAnsi="Arial" w:cs="Arial"/>
          <w:sz w:val="22"/>
        </w:rPr>
        <w:t>Tres llegadas tardías en un mes calendario.</w:t>
      </w:r>
    </w:p>
    <w:p w14:paraId="2ABAE647" w14:textId="77777777" w:rsidR="004D6C67" w:rsidRDefault="004D6C67" w:rsidP="004C5EDA">
      <w:pPr>
        <w:ind w:left="567" w:hanging="283"/>
        <w:jc w:val="both"/>
        <w:rPr>
          <w:rFonts w:ascii="Arial" w:hAnsi="Arial" w:cs="Arial"/>
          <w:sz w:val="22"/>
        </w:rPr>
      </w:pPr>
    </w:p>
    <w:p w14:paraId="5F20FD78" w14:textId="77777777" w:rsidR="004D6C67" w:rsidRDefault="004D6C67" w:rsidP="004C5EDA">
      <w:pPr>
        <w:numPr>
          <w:ilvl w:val="0"/>
          <w:numId w:val="9"/>
        </w:numPr>
        <w:ind w:hanging="283"/>
        <w:jc w:val="both"/>
        <w:rPr>
          <w:rFonts w:ascii="Arial" w:hAnsi="Arial" w:cs="Arial"/>
          <w:sz w:val="22"/>
        </w:rPr>
      </w:pPr>
      <w:r>
        <w:rPr>
          <w:rFonts w:ascii="Arial" w:hAnsi="Arial" w:cs="Arial"/>
          <w:sz w:val="22"/>
        </w:rPr>
        <w:t>Elevar informes, quejas o peticiones sin utilizar la cadena de mando, cuando no exista un motivo suficientemente justificado.</w:t>
      </w:r>
    </w:p>
    <w:p w14:paraId="0FA8CFF8" w14:textId="77777777" w:rsidR="008B4846" w:rsidRDefault="008B4846" w:rsidP="004C5EDA">
      <w:pPr>
        <w:jc w:val="both"/>
        <w:rPr>
          <w:rFonts w:ascii="Arial" w:hAnsi="Arial" w:cs="Arial"/>
          <w:sz w:val="22"/>
        </w:rPr>
      </w:pPr>
    </w:p>
    <w:p w14:paraId="5A3F1BBC" w14:textId="77777777" w:rsidR="004D6C67" w:rsidRDefault="004D6C67" w:rsidP="004C5EDA">
      <w:pPr>
        <w:jc w:val="both"/>
        <w:rPr>
          <w:rFonts w:ascii="Arial" w:hAnsi="Arial" w:cs="Arial"/>
          <w:sz w:val="22"/>
        </w:rPr>
      </w:pPr>
      <w:r>
        <w:rPr>
          <w:rFonts w:ascii="Arial" w:hAnsi="Arial" w:cs="Arial"/>
          <w:b/>
          <w:sz w:val="22"/>
        </w:rPr>
        <w:t xml:space="preserve">Artículo 13º-  </w:t>
      </w:r>
    </w:p>
    <w:p w14:paraId="4217CF71" w14:textId="77777777" w:rsidR="004D6C67" w:rsidRDefault="004D6C67" w:rsidP="004C5EDA">
      <w:pPr>
        <w:jc w:val="both"/>
        <w:rPr>
          <w:rFonts w:ascii="Arial" w:hAnsi="Arial" w:cs="Arial"/>
          <w:sz w:val="22"/>
        </w:rPr>
      </w:pPr>
      <w:r>
        <w:rPr>
          <w:rFonts w:ascii="Arial" w:hAnsi="Arial" w:cs="Arial"/>
          <w:sz w:val="22"/>
        </w:rPr>
        <w:t>Se considerarán faltas de carácter grave y se sancionarán con base en lo establecido en el Artículo 149 del Código Municipal y el Reglamento Autónomo de Servicios, las cuales deberán ser debidamente comprobadas,  entre otras las siguientes:</w:t>
      </w:r>
    </w:p>
    <w:p w14:paraId="267DFB38" w14:textId="77777777" w:rsidR="004D6C67" w:rsidRDefault="004D6C67" w:rsidP="004C5EDA">
      <w:pPr>
        <w:ind w:left="567" w:hanging="283"/>
        <w:jc w:val="both"/>
        <w:rPr>
          <w:rFonts w:ascii="Arial" w:hAnsi="Arial" w:cs="Arial"/>
          <w:sz w:val="22"/>
        </w:rPr>
      </w:pPr>
    </w:p>
    <w:p w14:paraId="4A1B4CAA" w14:textId="77777777" w:rsidR="004D6C67" w:rsidRDefault="004D6C67" w:rsidP="004C5EDA">
      <w:pPr>
        <w:numPr>
          <w:ilvl w:val="0"/>
          <w:numId w:val="12"/>
        </w:numPr>
        <w:ind w:left="567" w:hanging="283"/>
        <w:jc w:val="both"/>
        <w:rPr>
          <w:rFonts w:ascii="Arial" w:hAnsi="Arial" w:cs="Arial"/>
          <w:sz w:val="22"/>
        </w:rPr>
      </w:pPr>
      <w:r>
        <w:rPr>
          <w:rFonts w:ascii="Arial" w:hAnsi="Arial" w:cs="Arial"/>
          <w:sz w:val="22"/>
        </w:rPr>
        <w:t>La desobediencia a los superiores jerárquicos respecto a cuestiones relativas a sus funciones en el desarrollo del servicio.</w:t>
      </w:r>
    </w:p>
    <w:p w14:paraId="1458EDE0" w14:textId="77777777" w:rsidR="004D6C67" w:rsidRDefault="004D6C67" w:rsidP="004C5EDA">
      <w:pPr>
        <w:ind w:left="567" w:hanging="283"/>
        <w:jc w:val="both"/>
        <w:rPr>
          <w:rFonts w:ascii="Arial" w:hAnsi="Arial" w:cs="Arial"/>
          <w:sz w:val="22"/>
        </w:rPr>
      </w:pPr>
    </w:p>
    <w:p w14:paraId="32AA753B" w14:textId="77777777" w:rsidR="004D6C67" w:rsidRDefault="004D6C67" w:rsidP="004C5EDA">
      <w:pPr>
        <w:numPr>
          <w:ilvl w:val="0"/>
          <w:numId w:val="12"/>
        </w:numPr>
        <w:ind w:left="567" w:hanging="283"/>
        <w:jc w:val="both"/>
        <w:rPr>
          <w:rFonts w:ascii="Arial" w:hAnsi="Arial" w:cs="Arial"/>
          <w:sz w:val="22"/>
        </w:rPr>
      </w:pPr>
      <w:r>
        <w:rPr>
          <w:rFonts w:ascii="Arial" w:hAnsi="Arial" w:cs="Arial"/>
          <w:sz w:val="22"/>
        </w:rPr>
        <w:t>Causar daño importante en instalaciones, documentos y otros medios materiales de servicio por negligencia o imprudencia grave.</w:t>
      </w:r>
    </w:p>
    <w:p w14:paraId="50601D84" w14:textId="77777777" w:rsidR="004D6C67" w:rsidRDefault="004D6C67" w:rsidP="004C5EDA">
      <w:pPr>
        <w:ind w:left="567" w:hanging="283"/>
        <w:jc w:val="both"/>
        <w:rPr>
          <w:rFonts w:ascii="Arial" w:hAnsi="Arial" w:cs="Arial"/>
          <w:sz w:val="22"/>
        </w:rPr>
      </w:pPr>
    </w:p>
    <w:p w14:paraId="12593CEE" w14:textId="77777777" w:rsidR="004D6C67" w:rsidRDefault="004D6C67" w:rsidP="004C5EDA">
      <w:pPr>
        <w:numPr>
          <w:ilvl w:val="0"/>
          <w:numId w:val="12"/>
        </w:numPr>
        <w:ind w:left="567" w:hanging="283"/>
        <w:jc w:val="both"/>
        <w:rPr>
          <w:rFonts w:ascii="Arial" w:hAnsi="Arial" w:cs="Arial"/>
          <w:sz w:val="22"/>
        </w:rPr>
      </w:pPr>
      <w:r>
        <w:rPr>
          <w:rFonts w:ascii="Arial" w:hAnsi="Arial" w:cs="Arial"/>
          <w:sz w:val="22"/>
        </w:rPr>
        <w:t>Incurrir en el extravío, pérdida o sustracción de uniforme, equipo y dotación reglamentaria por negligencia inexcusable, la cual deberá reponer al municipio según corresponda.</w:t>
      </w:r>
    </w:p>
    <w:p w14:paraId="04832020" w14:textId="77777777" w:rsidR="004D6C67" w:rsidRDefault="004D6C67" w:rsidP="004C5EDA">
      <w:pPr>
        <w:ind w:left="567" w:hanging="283"/>
        <w:jc w:val="both"/>
        <w:rPr>
          <w:rFonts w:ascii="Arial" w:hAnsi="Arial" w:cs="Arial"/>
          <w:sz w:val="22"/>
        </w:rPr>
      </w:pPr>
    </w:p>
    <w:p w14:paraId="35741ECD" w14:textId="77777777" w:rsidR="004D6C67" w:rsidRDefault="004D6C67" w:rsidP="004C5EDA">
      <w:pPr>
        <w:numPr>
          <w:ilvl w:val="0"/>
          <w:numId w:val="12"/>
        </w:numPr>
        <w:ind w:left="567" w:hanging="283"/>
        <w:jc w:val="both"/>
        <w:rPr>
          <w:rFonts w:ascii="Arial" w:hAnsi="Arial" w:cs="Arial"/>
          <w:sz w:val="22"/>
        </w:rPr>
      </w:pPr>
      <w:r>
        <w:rPr>
          <w:rFonts w:ascii="Arial" w:hAnsi="Arial" w:cs="Arial"/>
          <w:sz w:val="22"/>
        </w:rPr>
        <w:t xml:space="preserve">La utilización de las dependencias, servicios o medios materiales de la Policía Municipal o de la Municipalidad de Belén, en beneficio personal o de terceros. </w:t>
      </w:r>
    </w:p>
    <w:p w14:paraId="42CE7AA2" w14:textId="77777777" w:rsidR="004D6C67" w:rsidRDefault="004D6C67" w:rsidP="004C5EDA">
      <w:pPr>
        <w:ind w:left="567" w:hanging="283"/>
        <w:jc w:val="both"/>
        <w:rPr>
          <w:rFonts w:ascii="Arial" w:hAnsi="Arial" w:cs="Arial"/>
          <w:sz w:val="22"/>
        </w:rPr>
      </w:pPr>
    </w:p>
    <w:p w14:paraId="064382BB" w14:textId="77777777" w:rsidR="004D6C67" w:rsidRDefault="004D6C67" w:rsidP="004C5EDA">
      <w:pPr>
        <w:numPr>
          <w:ilvl w:val="0"/>
          <w:numId w:val="12"/>
        </w:numPr>
        <w:ind w:left="567" w:hanging="283"/>
        <w:jc w:val="both"/>
        <w:rPr>
          <w:rFonts w:ascii="Arial" w:hAnsi="Arial" w:cs="Arial"/>
          <w:sz w:val="22"/>
        </w:rPr>
      </w:pPr>
      <w:r>
        <w:rPr>
          <w:rFonts w:ascii="Arial" w:hAnsi="Arial" w:cs="Arial"/>
          <w:sz w:val="22"/>
        </w:rPr>
        <w:t>Conducirse en el desempeño de sus funciones bajo los efectos del alcohol, drogas o cualquier otro tóxico.</w:t>
      </w:r>
    </w:p>
    <w:p w14:paraId="66FAE64B" w14:textId="77777777" w:rsidR="004D6C67" w:rsidRDefault="004D6C67" w:rsidP="004C5EDA">
      <w:pPr>
        <w:ind w:left="567" w:hanging="283"/>
        <w:jc w:val="both"/>
        <w:rPr>
          <w:rFonts w:ascii="Arial" w:hAnsi="Arial" w:cs="Arial"/>
          <w:sz w:val="22"/>
        </w:rPr>
      </w:pPr>
    </w:p>
    <w:p w14:paraId="4261CB73" w14:textId="77777777" w:rsidR="004D6C67" w:rsidRDefault="004D6C67" w:rsidP="004C5EDA">
      <w:pPr>
        <w:numPr>
          <w:ilvl w:val="0"/>
          <w:numId w:val="12"/>
        </w:numPr>
        <w:ind w:left="567" w:hanging="283"/>
        <w:jc w:val="both"/>
        <w:rPr>
          <w:rFonts w:ascii="Arial" w:hAnsi="Arial" w:cs="Arial"/>
          <w:sz w:val="22"/>
        </w:rPr>
      </w:pPr>
      <w:r>
        <w:rPr>
          <w:rFonts w:ascii="Arial" w:hAnsi="Arial" w:cs="Arial"/>
          <w:sz w:val="22"/>
        </w:rPr>
        <w:t>Actuar con notorio abuso de sus atribuciones, causando daños o perjuicios graves a la institución o personas.</w:t>
      </w:r>
    </w:p>
    <w:p w14:paraId="3CC6CC73" w14:textId="77777777" w:rsidR="004D6C67" w:rsidRDefault="004D6C67" w:rsidP="004C5EDA">
      <w:pPr>
        <w:ind w:left="567" w:hanging="283"/>
        <w:jc w:val="both"/>
        <w:rPr>
          <w:rFonts w:ascii="Arial" w:hAnsi="Arial" w:cs="Arial"/>
          <w:sz w:val="22"/>
        </w:rPr>
      </w:pPr>
    </w:p>
    <w:p w14:paraId="319E312B" w14:textId="77777777" w:rsidR="004D6C67" w:rsidRDefault="004D6C67" w:rsidP="004C5EDA">
      <w:pPr>
        <w:numPr>
          <w:ilvl w:val="0"/>
          <w:numId w:val="12"/>
        </w:numPr>
        <w:ind w:left="567" w:hanging="283"/>
        <w:jc w:val="both"/>
        <w:rPr>
          <w:rFonts w:ascii="Arial" w:hAnsi="Arial" w:cs="Arial"/>
          <w:sz w:val="22"/>
        </w:rPr>
      </w:pPr>
      <w:r>
        <w:rPr>
          <w:rFonts w:ascii="Arial" w:hAnsi="Arial" w:cs="Arial"/>
          <w:sz w:val="22"/>
        </w:rPr>
        <w:t>Incumplir la obligación de dar inmediata cuenta a los superiores jerárquicos de cualquier asunto que, por su importancia o trascendencia, requiera de su conocimiento y la cual amerite una decisión urgente.</w:t>
      </w:r>
    </w:p>
    <w:p w14:paraId="1CD10CD9" w14:textId="77777777" w:rsidR="004D6C67" w:rsidRDefault="004D6C67" w:rsidP="004C5EDA">
      <w:pPr>
        <w:ind w:left="851"/>
        <w:jc w:val="both"/>
        <w:rPr>
          <w:rFonts w:ascii="Arial" w:hAnsi="Arial" w:cs="Arial"/>
          <w:sz w:val="22"/>
        </w:rPr>
      </w:pPr>
    </w:p>
    <w:p w14:paraId="1AE6AC96" w14:textId="77777777" w:rsidR="004D6C67" w:rsidRDefault="004D6C67" w:rsidP="004C5EDA">
      <w:pPr>
        <w:jc w:val="both"/>
        <w:rPr>
          <w:rFonts w:ascii="Arial" w:hAnsi="Arial" w:cs="Arial"/>
          <w:sz w:val="22"/>
        </w:rPr>
      </w:pPr>
      <w:r>
        <w:rPr>
          <w:rFonts w:ascii="Arial" w:hAnsi="Arial" w:cs="Arial"/>
          <w:b/>
          <w:sz w:val="22"/>
        </w:rPr>
        <w:t xml:space="preserve">Artículo 14º-  </w:t>
      </w:r>
    </w:p>
    <w:p w14:paraId="1E77C279" w14:textId="77777777" w:rsidR="004D6C67" w:rsidRDefault="004D6C67" w:rsidP="004C5EDA">
      <w:pPr>
        <w:jc w:val="both"/>
        <w:rPr>
          <w:rFonts w:ascii="Arial" w:hAnsi="Arial" w:cs="Arial"/>
          <w:sz w:val="22"/>
        </w:rPr>
      </w:pPr>
      <w:r>
        <w:rPr>
          <w:rFonts w:ascii="Arial" w:hAnsi="Arial" w:cs="Arial"/>
          <w:sz w:val="22"/>
        </w:rPr>
        <w:t>Se considerarán faltas de carácter muy grave y, en tal sentido, conllevarán el despido sin responsabilidad patronal y se sancionarán con base en lo establecido en el Artículo 149 del Código Municipal y el Reglamento Autónomo de Servicios, las cuales deberán ser debidamente comprobadas,  entre otras las siguientes:</w:t>
      </w:r>
    </w:p>
    <w:p w14:paraId="736C5679" w14:textId="77777777" w:rsidR="004D6C67" w:rsidRDefault="004D6C67" w:rsidP="004C5EDA">
      <w:pPr>
        <w:ind w:left="851"/>
        <w:jc w:val="both"/>
        <w:rPr>
          <w:rFonts w:ascii="Arial" w:hAnsi="Arial" w:cs="Arial"/>
          <w:sz w:val="22"/>
        </w:rPr>
      </w:pPr>
    </w:p>
    <w:p w14:paraId="1E3E5AD8" w14:textId="77777777" w:rsidR="004D6C67" w:rsidRDefault="004D6C67" w:rsidP="004C5EDA">
      <w:pPr>
        <w:numPr>
          <w:ilvl w:val="0"/>
          <w:numId w:val="4"/>
        </w:numPr>
        <w:ind w:hanging="141"/>
        <w:jc w:val="both"/>
        <w:rPr>
          <w:rFonts w:ascii="Arial" w:hAnsi="Arial" w:cs="Arial"/>
          <w:sz w:val="22"/>
        </w:rPr>
      </w:pPr>
      <w:r>
        <w:rPr>
          <w:rFonts w:ascii="Arial" w:hAnsi="Arial" w:cs="Arial"/>
          <w:sz w:val="22"/>
        </w:rPr>
        <w:t>Cualquier conducta constitutiva de delito doloso.</w:t>
      </w:r>
    </w:p>
    <w:p w14:paraId="592FBFBF" w14:textId="77777777" w:rsidR="004D6C67" w:rsidRDefault="004D6C67" w:rsidP="004C5EDA">
      <w:pPr>
        <w:ind w:left="567" w:hanging="141"/>
        <w:jc w:val="both"/>
        <w:rPr>
          <w:rFonts w:ascii="Arial" w:hAnsi="Arial" w:cs="Arial"/>
          <w:sz w:val="22"/>
        </w:rPr>
      </w:pPr>
    </w:p>
    <w:p w14:paraId="17DBF3D5" w14:textId="77777777" w:rsidR="004D6C67" w:rsidRDefault="004D6C67" w:rsidP="004C5EDA">
      <w:pPr>
        <w:numPr>
          <w:ilvl w:val="0"/>
          <w:numId w:val="4"/>
        </w:numPr>
        <w:ind w:hanging="141"/>
        <w:jc w:val="both"/>
        <w:rPr>
          <w:rFonts w:ascii="Arial" w:hAnsi="Arial" w:cs="Arial"/>
          <w:sz w:val="22"/>
        </w:rPr>
      </w:pPr>
      <w:r>
        <w:rPr>
          <w:rFonts w:ascii="Arial" w:hAnsi="Arial" w:cs="Arial"/>
          <w:sz w:val="22"/>
        </w:rPr>
        <w:t>El abandono del servicio en forma injustificada.</w:t>
      </w:r>
    </w:p>
    <w:p w14:paraId="6C25E601" w14:textId="77777777" w:rsidR="004D6C67" w:rsidRDefault="004D6C67" w:rsidP="004C5EDA">
      <w:pPr>
        <w:ind w:left="567" w:hanging="141"/>
        <w:jc w:val="both"/>
        <w:rPr>
          <w:rFonts w:ascii="Arial" w:hAnsi="Arial" w:cs="Arial"/>
          <w:sz w:val="22"/>
        </w:rPr>
      </w:pPr>
    </w:p>
    <w:p w14:paraId="04F593FA" w14:textId="77777777" w:rsidR="004D6C67" w:rsidRDefault="004D6C67" w:rsidP="004C5EDA">
      <w:pPr>
        <w:numPr>
          <w:ilvl w:val="0"/>
          <w:numId w:val="4"/>
        </w:numPr>
        <w:ind w:hanging="141"/>
        <w:jc w:val="both"/>
        <w:rPr>
          <w:rFonts w:ascii="Arial" w:hAnsi="Arial" w:cs="Arial"/>
          <w:sz w:val="22"/>
        </w:rPr>
      </w:pPr>
      <w:r>
        <w:rPr>
          <w:rFonts w:ascii="Arial" w:hAnsi="Arial" w:cs="Arial"/>
          <w:sz w:val="22"/>
        </w:rPr>
        <w:t>Cuando la conducta descrita en el inciso C del artículo anterior sea de carácter reincidente.</w:t>
      </w:r>
    </w:p>
    <w:p w14:paraId="5C3A889A" w14:textId="77777777" w:rsidR="004D6C67" w:rsidRDefault="004D6C67" w:rsidP="004C5EDA">
      <w:pPr>
        <w:ind w:left="567" w:hanging="141"/>
        <w:jc w:val="both"/>
        <w:rPr>
          <w:rFonts w:ascii="Arial" w:hAnsi="Arial" w:cs="Arial"/>
          <w:sz w:val="22"/>
        </w:rPr>
      </w:pPr>
    </w:p>
    <w:p w14:paraId="4C977148" w14:textId="77777777" w:rsidR="004D6C67" w:rsidRDefault="004D6C67" w:rsidP="004C5EDA">
      <w:pPr>
        <w:numPr>
          <w:ilvl w:val="0"/>
          <w:numId w:val="4"/>
        </w:numPr>
        <w:ind w:hanging="141"/>
        <w:jc w:val="both"/>
        <w:rPr>
          <w:rFonts w:ascii="Arial" w:hAnsi="Arial" w:cs="Arial"/>
          <w:sz w:val="22"/>
        </w:rPr>
      </w:pPr>
      <w:r>
        <w:rPr>
          <w:rFonts w:ascii="Arial" w:hAnsi="Arial" w:cs="Arial"/>
          <w:sz w:val="22"/>
        </w:rPr>
        <w:t>Exhibir o hacer uso del arma en el desarrollo del servicio, o fuera de él, sin causa justificada.</w:t>
      </w:r>
    </w:p>
    <w:p w14:paraId="68E1C23A" w14:textId="77777777" w:rsidR="004D6C67" w:rsidRDefault="004D6C67" w:rsidP="004C5EDA">
      <w:pPr>
        <w:ind w:left="567" w:hanging="141"/>
        <w:jc w:val="both"/>
        <w:rPr>
          <w:rFonts w:ascii="Arial" w:hAnsi="Arial" w:cs="Arial"/>
          <w:sz w:val="22"/>
        </w:rPr>
      </w:pPr>
    </w:p>
    <w:p w14:paraId="37E51A90" w14:textId="77777777" w:rsidR="004D6C67" w:rsidRDefault="004D6C67" w:rsidP="004C5EDA">
      <w:pPr>
        <w:numPr>
          <w:ilvl w:val="0"/>
          <w:numId w:val="4"/>
        </w:numPr>
        <w:ind w:hanging="141"/>
        <w:jc w:val="both"/>
        <w:rPr>
          <w:rFonts w:ascii="Arial" w:hAnsi="Arial" w:cs="Arial"/>
          <w:sz w:val="22"/>
        </w:rPr>
      </w:pPr>
      <w:r>
        <w:rPr>
          <w:rFonts w:ascii="Arial" w:hAnsi="Arial" w:cs="Arial"/>
          <w:sz w:val="22"/>
        </w:rPr>
        <w:t>Violar la neutralidad política establecida en el Código Electoral, en el ejercicio de sus atribuciones como Policía Municipal.</w:t>
      </w:r>
    </w:p>
    <w:p w14:paraId="6B38EAF0" w14:textId="77777777" w:rsidR="004D6C67" w:rsidRDefault="004D6C67" w:rsidP="004C5EDA">
      <w:pPr>
        <w:ind w:left="567" w:hanging="141"/>
        <w:jc w:val="both"/>
        <w:rPr>
          <w:rFonts w:ascii="Arial" w:hAnsi="Arial" w:cs="Arial"/>
          <w:sz w:val="22"/>
        </w:rPr>
      </w:pPr>
    </w:p>
    <w:p w14:paraId="0199F739" w14:textId="77777777" w:rsidR="004D6C67" w:rsidRDefault="004D6C67" w:rsidP="004C5EDA">
      <w:pPr>
        <w:numPr>
          <w:ilvl w:val="0"/>
          <w:numId w:val="4"/>
        </w:numPr>
        <w:ind w:hanging="141"/>
        <w:jc w:val="both"/>
        <w:rPr>
          <w:rFonts w:ascii="Arial" w:hAnsi="Arial" w:cs="Arial"/>
          <w:sz w:val="22"/>
        </w:rPr>
      </w:pPr>
      <w:r>
        <w:rPr>
          <w:rFonts w:ascii="Arial" w:hAnsi="Arial" w:cs="Arial"/>
          <w:sz w:val="22"/>
        </w:rPr>
        <w:t>Recibir dádivas o regalías por los servicios que preste.</w:t>
      </w:r>
    </w:p>
    <w:p w14:paraId="4C7FF14D" w14:textId="77777777" w:rsidR="004D6C67" w:rsidRDefault="004D6C67" w:rsidP="004C5EDA">
      <w:pPr>
        <w:ind w:left="851"/>
        <w:jc w:val="both"/>
        <w:rPr>
          <w:rFonts w:ascii="Arial" w:hAnsi="Arial" w:cs="Arial"/>
          <w:sz w:val="22"/>
        </w:rPr>
      </w:pPr>
    </w:p>
    <w:p w14:paraId="635903F4" w14:textId="77777777" w:rsidR="004D6C67" w:rsidRDefault="004D6C67" w:rsidP="004C5EDA">
      <w:pPr>
        <w:jc w:val="center"/>
        <w:rPr>
          <w:rFonts w:ascii="Arial" w:hAnsi="Arial" w:cs="Arial"/>
          <w:b/>
          <w:sz w:val="22"/>
        </w:rPr>
      </w:pPr>
      <w:r>
        <w:rPr>
          <w:rFonts w:ascii="Arial" w:hAnsi="Arial" w:cs="Arial"/>
          <w:b/>
          <w:sz w:val="22"/>
        </w:rPr>
        <w:t>CAPITULO VI</w:t>
      </w:r>
    </w:p>
    <w:p w14:paraId="4AEB4F30" w14:textId="77777777" w:rsidR="004D6C67" w:rsidRDefault="004D6C67" w:rsidP="004C5EDA">
      <w:pPr>
        <w:jc w:val="center"/>
        <w:rPr>
          <w:rFonts w:ascii="Arial" w:hAnsi="Arial" w:cs="Arial"/>
          <w:b/>
          <w:sz w:val="22"/>
          <w:u w:val="single"/>
        </w:rPr>
      </w:pPr>
      <w:r>
        <w:rPr>
          <w:rFonts w:ascii="Arial" w:hAnsi="Arial" w:cs="Arial"/>
          <w:b/>
          <w:sz w:val="22"/>
          <w:u w:val="single"/>
        </w:rPr>
        <w:t>De los deberes</w:t>
      </w:r>
    </w:p>
    <w:p w14:paraId="4049B06A" w14:textId="77777777" w:rsidR="004D6C67" w:rsidRDefault="004D6C67" w:rsidP="004C5EDA">
      <w:pPr>
        <w:ind w:left="851"/>
        <w:jc w:val="center"/>
        <w:rPr>
          <w:rFonts w:ascii="Arial" w:hAnsi="Arial" w:cs="Arial"/>
          <w:b/>
          <w:sz w:val="22"/>
          <w:u w:val="single"/>
        </w:rPr>
      </w:pPr>
    </w:p>
    <w:p w14:paraId="6A4BD7D8" w14:textId="77777777" w:rsidR="004D6C67" w:rsidRDefault="004D6C67" w:rsidP="004C5EDA">
      <w:pPr>
        <w:jc w:val="both"/>
        <w:rPr>
          <w:rFonts w:ascii="Arial" w:hAnsi="Arial" w:cs="Arial"/>
          <w:sz w:val="22"/>
        </w:rPr>
      </w:pPr>
      <w:r>
        <w:rPr>
          <w:rFonts w:ascii="Arial" w:hAnsi="Arial" w:cs="Arial"/>
          <w:b/>
          <w:sz w:val="22"/>
        </w:rPr>
        <w:t xml:space="preserve">Artículo 15º- </w:t>
      </w:r>
    </w:p>
    <w:p w14:paraId="7AA47579" w14:textId="77777777" w:rsidR="004D6C67" w:rsidRDefault="004D6C67" w:rsidP="004C5EDA">
      <w:pPr>
        <w:jc w:val="both"/>
        <w:rPr>
          <w:rFonts w:ascii="Arial" w:hAnsi="Arial" w:cs="Arial"/>
          <w:sz w:val="22"/>
        </w:rPr>
      </w:pPr>
      <w:r>
        <w:rPr>
          <w:rFonts w:ascii="Arial" w:hAnsi="Arial" w:cs="Arial"/>
          <w:sz w:val="22"/>
        </w:rPr>
        <w:t>Son deberes de los Policías Municipales los regulados en el artículo 147 del Código Municipal, sin perjuicio de lo dispuesto en los siguientes artículos.</w:t>
      </w:r>
    </w:p>
    <w:p w14:paraId="123B9467" w14:textId="77777777" w:rsidR="004D6C67" w:rsidRDefault="004D6C67" w:rsidP="004C5EDA">
      <w:pPr>
        <w:ind w:left="851"/>
        <w:jc w:val="both"/>
        <w:rPr>
          <w:rFonts w:ascii="Arial" w:hAnsi="Arial" w:cs="Arial"/>
          <w:sz w:val="22"/>
        </w:rPr>
      </w:pPr>
    </w:p>
    <w:p w14:paraId="12B8E732" w14:textId="77777777" w:rsidR="004D6C67" w:rsidRDefault="004D6C67" w:rsidP="004C5EDA">
      <w:pPr>
        <w:jc w:val="both"/>
        <w:rPr>
          <w:rFonts w:ascii="Arial" w:hAnsi="Arial" w:cs="Arial"/>
          <w:sz w:val="22"/>
        </w:rPr>
      </w:pPr>
      <w:r>
        <w:rPr>
          <w:rFonts w:ascii="Arial" w:hAnsi="Arial" w:cs="Arial"/>
          <w:b/>
          <w:sz w:val="22"/>
        </w:rPr>
        <w:t xml:space="preserve">Artículo 16º-  </w:t>
      </w:r>
    </w:p>
    <w:p w14:paraId="5A8A3058" w14:textId="77777777" w:rsidR="004D6C67" w:rsidRDefault="004D6C67" w:rsidP="004C5EDA">
      <w:pPr>
        <w:jc w:val="both"/>
        <w:rPr>
          <w:rFonts w:ascii="Arial" w:hAnsi="Arial" w:cs="Arial"/>
          <w:b/>
          <w:sz w:val="22"/>
        </w:rPr>
      </w:pPr>
      <w:r>
        <w:rPr>
          <w:rFonts w:ascii="Arial" w:hAnsi="Arial" w:cs="Arial"/>
          <w:sz w:val="22"/>
        </w:rPr>
        <w:t>En los casos de emergencia y desastres, los Policías Municipales deberán presentarse, en el menor tiempo posible, a su respectiva base a fin de brindar servicios. Estarán obligados a intervenir en todos aquellos sucesos que reclamen su presencia, cumpliendo con los deberes que les impone el presente reglamento.</w:t>
      </w:r>
    </w:p>
    <w:p w14:paraId="026D8F3E" w14:textId="77777777" w:rsidR="004D6C67" w:rsidRDefault="004D6C67" w:rsidP="004C5EDA">
      <w:pPr>
        <w:ind w:left="851"/>
        <w:jc w:val="both"/>
        <w:rPr>
          <w:rFonts w:ascii="Arial" w:hAnsi="Arial" w:cs="Arial"/>
          <w:b/>
          <w:sz w:val="22"/>
        </w:rPr>
      </w:pPr>
    </w:p>
    <w:p w14:paraId="401CE6E2" w14:textId="77777777" w:rsidR="004D6C67" w:rsidRDefault="004D6C67" w:rsidP="004C5EDA">
      <w:pPr>
        <w:jc w:val="both"/>
        <w:rPr>
          <w:rFonts w:ascii="Arial" w:hAnsi="Arial" w:cs="Arial"/>
          <w:sz w:val="22"/>
        </w:rPr>
      </w:pPr>
      <w:r>
        <w:rPr>
          <w:rFonts w:ascii="Arial" w:hAnsi="Arial" w:cs="Arial"/>
          <w:b/>
          <w:sz w:val="22"/>
        </w:rPr>
        <w:t xml:space="preserve">Artículo 17º-  </w:t>
      </w:r>
    </w:p>
    <w:p w14:paraId="2FD25022" w14:textId="77777777" w:rsidR="004D6C67" w:rsidRDefault="004D6C67" w:rsidP="004C5EDA">
      <w:pPr>
        <w:jc w:val="both"/>
        <w:rPr>
          <w:rFonts w:ascii="Arial" w:hAnsi="Arial" w:cs="Arial"/>
          <w:sz w:val="22"/>
        </w:rPr>
      </w:pPr>
      <w:r>
        <w:rPr>
          <w:rFonts w:ascii="Arial" w:hAnsi="Arial" w:cs="Arial"/>
          <w:sz w:val="22"/>
        </w:rPr>
        <w:t>Todos los miembros de la Policía Municipal que vistan su uniforme en lugares públicos se considerará que se encuentran en el ejercicio de sus funciones y, por lo tanto, están obligados a intervenir en aquellos sucesos que reclamen su presencia, cumpliendo con los deberes que le impone el presente reglamento.</w:t>
      </w:r>
    </w:p>
    <w:p w14:paraId="325905A3" w14:textId="77777777" w:rsidR="004D6C67" w:rsidRDefault="004D6C67" w:rsidP="004C5EDA">
      <w:pPr>
        <w:ind w:left="851"/>
        <w:jc w:val="both"/>
        <w:rPr>
          <w:rFonts w:ascii="Arial" w:hAnsi="Arial" w:cs="Arial"/>
          <w:sz w:val="22"/>
        </w:rPr>
      </w:pPr>
    </w:p>
    <w:p w14:paraId="1C3A1D87" w14:textId="77777777" w:rsidR="004D6C67" w:rsidRDefault="004D6C67" w:rsidP="004C5EDA">
      <w:pPr>
        <w:jc w:val="both"/>
        <w:rPr>
          <w:rFonts w:ascii="Arial" w:hAnsi="Arial" w:cs="Arial"/>
          <w:sz w:val="22"/>
        </w:rPr>
      </w:pPr>
      <w:r>
        <w:rPr>
          <w:rFonts w:ascii="Arial" w:hAnsi="Arial" w:cs="Arial"/>
          <w:b/>
          <w:sz w:val="22"/>
        </w:rPr>
        <w:t xml:space="preserve">Artículo 18º-  </w:t>
      </w:r>
    </w:p>
    <w:p w14:paraId="7C8B7950" w14:textId="77777777" w:rsidR="004D6C67" w:rsidRDefault="004D6C67" w:rsidP="004C5EDA">
      <w:pPr>
        <w:jc w:val="both"/>
        <w:rPr>
          <w:rFonts w:ascii="Arial" w:hAnsi="Arial" w:cs="Arial"/>
          <w:sz w:val="22"/>
        </w:rPr>
      </w:pPr>
      <w:r>
        <w:rPr>
          <w:rFonts w:ascii="Arial" w:hAnsi="Arial" w:cs="Arial"/>
          <w:sz w:val="22"/>
        </w:rPr>
        <w:t>Evitarán la comisión de delitos, faltas e infracciones al presente reglamento y estarán obligados a denunciar los mismos cuando tengan noticia de su existencia.</w:t>
      </w:r>
    </w:p>
    <w:p w14:paraId="0DB9F7E3" w14:textId="77777777" w:rsidR="004D6C67" w:rsidRDefault="004D6C67" w:rsidP="004C5EDA">
      <w:pPr>
        <w:ind w:left="851"/>
        <w:jc w:val="both"/>
        <w:rPr>
          <w:rFonts w:ascii="Arial" w:hAnsi="Arial" w:cs="Arial"/>
          <w:sz w:val="22"/>
        </w:rPr>
      </w:pPr>
    </w:p>
    <w:p w14:paraId="326782D4" w14:textId="77777777" w:rsidR="004D6C67" w:rsidRDefault="004D6C67" w:rsidP="004C5EDA">
      <w:pPr>
        <w:jc w:val="both"/>
        <w:rPr>
          <w:rFonts w:ascii="Arial" w:hAnsi="Arial" w:cs="Arial"/>
          <w:sz w:val="22"/>
        </w:rPr>
      </w:pPr>
      <w:r>
        <w:rPr>
          <w:rFonts w:ascii="Arial" w:hAnsi="Arial" w:cs="Arial"/>
          <w:b/>
          <w:sz w:val="22"/>
        </w:rPr>
        <w:t xml:space="preserve">Artículo 19º-  </w:t>
      </w:r>
    </w:p>
    <w:p w14:paraId="4812BDCE" w14:textId="77777777" w:rsidR="004D6C67" w:rsidRDefault="004D6C67" w:rsidP="004C5EDA">
      <w:pPr>
        <w:jc w:val="both"/>
        <w:rPr>
          <w:rFonts w:ascii="Arial" w:hAnsi="Arial" w:cs="Arial"/>
          <w:sz w:val="22"/>
        </w:rPr>
      </w:pPr>
      <w:r>
        <w:rPr>
          <w:rFonts w:ascii="Arial" w:hAnsi="Arial" w:cs="Arial"/>
          <w:sz w:val="22"/>
        </w:rPr>
        <w:t xml:space="preserve">Los miembros de la Policía Municipal estarán obligados a prestarse mutuo apoyo, así como a los miembros de otros cuerpos policiales, en toda ocasión que sean requeridos. </w:t>
      </w:r>
    </w:p>
    <w:p w14:paraId="120869EC" w14:textId="77777777" w:rsidR="004D6C67" w:rsidRDefault="004D6C67" w:rsidP="004C5EDA">
      <w:pPr>
        <w:ind w:left="851"/>
        <w:jc w:val="both"/>
        <w:rPr>
          <w:rFonts w:ascii="Arial" w:hAnsi="Arial" w:cs="Arial"/>
          <w:sz w:val="22"/>
        </w:rPr>
      </w:pPr>
    </w:p>
    <w:p w14:paraId="67D42D4B" w14:textId="77777777" w:rsidR="004D6C67" w:rsidRDefault="004D6C67" w:rsidP="004C5EDA">
      <w:pPr>
        <w:jc w:val="both"/>
        <w:rPr>
          <w:rFonts w:ascii="Arial" w:hAnsi="Arial" w:cs="Arial"/>
          <w:b/>
          <w:sz w:val="22"/>
        </w:rPr>
      </w:pPr>
      <w:r>
        <w:rPr>
          <w:rFonts w:ascii="Arial" w:hAnsi="Arial" w:cs="Arial"/>
          <w:b/>
          <w:sz w:val="22"/>
        </w:rPr>
        <w:t xml:space="preserve">Artículo 20º- </w:t>
      </w:r>
    </w:p>
    <w:p w14:paraId="51DA76AE" w14:textId="77777777" w:rsidR="004D6C67" w:rsidRDefault="004D6C67" w:rsidP="004C5EDA">
      <w:pPr>
        <w:jc w:val="both"/>
        <w:rPr>
          <w:rFonts w:ascii="Arial" w:hAnsi="Arial" w:cs="Arial"/>
          <w:sz w:val="22"/>
        </w:rPr>
      </w:pPr>
      <w:r>
        <w:rPr>
          <w:rFonts w:ascii="Arial" w:hAnsi="Arial" w:cs="Arial"/>
          <w:b/>
          <w:sz w:val="22"/>
        </w:rPr>
        <w:t xml:space="preserve"> </w:t>
      </w:r>
      <w:r>
        <w:rPr>
          <w:rFonts w:ascii="Arial" w:hAnsi="Arial" w:cs="Arial"/>
          <w:sz w:val="22"/>
        </w:rPr>
        <w:t>Los Policías Municipales guardarán discreción o reserva de los asuntos que conozcan por razón del ejercicio de su competencia.</w:t>
      </w:r>
    </w:p>
    <w:p w14:paraId="4507C249" w14:textId="77777777" w:rsidR="004D6C67" w:rsidRDefault="004D6C67" w:rsidP="004C5EDA">
      <w:pPr>
        <w:ind w:left="851"/>
        <w:jc w:val="both"/>
        <w:rPr>
          <w:rFonts w:ascii="Arial" w:hAnsi="Arial" w:cs="Arial"/>
          <w:sz w:val="22"/>
        </w:rPr>
      </w:pPr>
    </w:p>
    <w:p w14:paraId="55B53286" w14:textId="77777777" w:rsidR="004D6C67" w:rsidRDefault="004D6C67" w:rsidP="004C5EDA">
      <w:pPr>
        <w:jc w:val="both"/>
        <w:rPr>
          <w:rFonts w:ascii="Arial" w:hAnsi="Arial" w:cs="Arial"/>
          <w:b/>
          <w:sz w:val="22"/>
        </w:rPr>
      </w:pPr>
      <w:r>
        <w:rPr>
          <w:rFonts w:ascii="Arial" w:hAnsi="Arial" w:cs="Arial"/>
          <w:b/>
          <w:sz w:val="22"/>
        </w:rPr>
        <w:t xml:space="preserve">Artículo 21º- </w:t>
      </w:r>
    </w:p>
    <w:p w14:paraId="23602DE0" w14:textId="77777777" w:rsidR="004D6C67" w:rsidRDefault="004D6C67" w:rsidP="004C5EDA">
      <w:pPr>
        <w:jc w:val="both"/>
        <w:rPr>
          <w:rFonts w:ascii="Arial" w:hAnsi="Arial" w:cs="Arial"/>
          <w:sz w:val="22"/>
        </w:rPr>
      </w:pPr>
      <w:r>
        <w:rPr>
          <w:rFonts w:ascii="Arial" w:hAnsi="Arial" w:cs="Arial"/>
          <w:b/>
          <w:sz w:val="22"/>
        </w:rPr>
        <w:t xml:space="preserve"> </w:t>
      </w:r>
      <w:r>
        <w:rPr>
          <w:rFonts w:ascii="Arial" w:hAnsi="Arial" w:cs="Arial"/>
          <w:sz w:val="22"/>
        </w:rPr>
        <w:t>Los Policías Municipales están obligados a cumplir íntegramente su jornada de trabajo y respetar el horario asignado por sus superiores y no abandonaran el servicio hasta presentar un informe diario de las labores realizadas para poner en conocimiento de sus superiores cualquier incidencia del servicio.</w:t>
      </w:r>
    </w:p>
    <w:p w14:paraId="3BCCB322" w14:textId="77777777" w:rsidR="004D6C67" w:rsidRDefault="004D6C67" w:rsidP="004C5EDA">
      <w:pPr>
        <w:ind w:left="851"/>
        <w:jc w:val="both"/>
        <w:rPr>
          <w:rFonts w:ascii="Arial" w:hAnsi="Arial" w:cs="Arial"/>
          <w:sz w:val="22"/>
        </w:rPr>
      </w:pPr>
    </w:p>
    <w:p w14:paraId="3700E124" w14:textId="77777777" w:rsidR="004D6C67" w:rsidRDefault="004D6C67" w:rsidP="004C5EDA">
      <w:pPr>
        <w:jc w:val="both"/>
        <w:rPr>
          <w:rFonts w:ascii="Arial" w:hAnsi="Arial" w:cs="Arial"/>
          <w:sz w:val="22"/>
        </w:rPr>
      </w:pPr>
      <w:r>
        <w:rPr>
          <w:rFonts w:ascii="Arial" w:hAnsi="Arial" w:cs="Arial"/>
          <w:b/>
          <w:sz w:val="22"/>
        </w:rPr>
        <w:t xml:space="preserve">Artículo 22º- </w:t>
      </w:r>
    </w:p>
    <w:p w14:paraId="37C9E7FD" w14:textId="77777777" w:rsidR="004D6C67" w:rsidRDefault="004D6C67" w:rsidP="004C5EDA">
      <w:pPr>
        <w:jc w:val="both"/>
        <w:rPr>
          <w:rFonts w:ascii="Arial" w:hAnsi="Arial" w:cs="Arial"/>
          <w:b/>
          <w:sz w:val="22"/>
        </w:rPr>
      </w:pPr>
      <w:r>
        <w:rPr>
          <w:rFonts w:ascii="Arial" w:hAnsi="Arial" w:cs="Arial"/>
          <w:sz w:val="22"/>
        </w:rPr>
        <w:t>En virtud de la naturaleza del servicio que brindan los Policías Municipales, estarán obligados a prestar servicios todos los días del año incluidos los inhábiles y feriados, previa programación de las autoridades superiores, sin perjuicio del derecho al descanso que la ley les concede.</w:t>
      </w:r>
    </w:p>
    <w:p w14:paraId="57D59A71" w14:textId="77777777" w:rsidR="004D6C67" w:rsidRDefault="004D6C67" w:rsidP="004C5EDA">
      <w:pPr>
        <w:ind w:left="851"/>
        <w:jc w:val="both"/>
        <w:rPr>
          <w:rFonts w:ascii="Arial" w:hAnsi="Arial" w:cs="Arial"/>
          <w:b/>
          <w:sz w:val="22"/>
        </w:rPr>
      </w:pPr>
    </w:p>
    <w:p w14:paraId="3892D078" w14:textId="77777777" w:rsidR="004D6C67" w:rsidRDefault="004D6C67" w:rsidP="004C5EDA">
      <w:pPr>
        <w:jc w:val="both"/>
        <w:rPr>
          <w:rFonts w:ascii="Arial" w:hAnsi="Arial" w:cs="Arial"/>
          <w:sz w:val="22"/>
        </w:rPr>
      </w:pPr>
      <w:r>
        <w:rPr>
          <w:rFonts w:ascii="Arial" w:hAnsi="Arial" w:cs="Arial"/>
          <w:b/>
          <w:sz w:val="22"/>
        </w:rPr>
        <w:t xml:space="preserve">Artículo 23º-  </w:t>
      </w:r>
    </w:p>
    <w:p w14:paraId="73546940" w14:textId="77777777" w:rsidR="004D6C67" w:rsidRDefault="004D6C67" w:rsidP="004C5EDA">
      <w:pPr>
        <w:jc w:val="both"/>
        <w:rPr>
          <w:rFonts w:ascii="Arial" w:hAnsi="Arial" w:cs="Arial"/>
          <w:sz w:val="22"/>
        </w:rPr>
      </w:pPr>
      <w:r>
        <w:rPr>
          <w:rFonts w:ascii="Arial" w:hAnsi="Arial" w:cs="Arial"/>
          <w:sz w:val="22"/>
        </w:rPr>
        <w:lastRenderedPageBreak/>
        <w:t>Los Policías Municipales deberán auxilio y máximo respeto a todos los miembros de la Corporación Municipal, así como a sus signos externos.</w:t>
      </w:r>
    </w:p>
    <w:p w14:paraId="0856BE67" w14:textId="77777777" w:rsidR="004D6C67" w:rsidRDefault="004D6C67" w:rsidP="004C5EDA">
      <w:pPr>
        <w:ind w:left="851"/>
        <w:jc w:val="both"/>
        <w:rPr>
          <w:rFonts w:ascii="Arial" w:hAnsi="Arial" w:cs="Arial"/>
          <w:sz w:val="22"/>
        </w:rPr>
      </w:pPr>
    </w:p>
    <w:p w14:paraId="7CC5C8FA" w14:textId="77777777" w:rsidR="004D6C67" w:rsidRDefault="004D6C67" w:rsidP="004C5EDA">
      <w:pPr>
        <w:pStyle w:val="Ttulo3"/>
        <w:spacing w:line="240" w:lineRule="auto"/>
        <w:jc w:val="center"/>
        <w:rPr>
          <w:rFonts w:ascii="Arial" w:hAnsi="Arial" w:cs="Arial"/>
          <w:sz w:val="22"/>
        </w:rPr>
      </w:pPr>
      <w:r>
        <w:rPr>
          <w:rFonts w:ascii="Arial" w:hAnsi="Arial" w:cs="Arial"/>
          <w:sz w:val="22"/>
        </w:rPr>
        <w:t>CAPITULO VII</w:t>
      </w:r>
    </w:p>
    <w:p w14:paraId="2D191C34" w14:textId="77777777" w:rsidR="004D6C67" w:rsidRDefault="004D6C67" w:rsidP="004C5EDA">
      <w:pPr>
        <w:jc w:val="center"/>
        <w:rPr>
          <w:rFonts w:ascii="Arial" w:hAnsi="Arial" w:cs="Arial"/>
          <w:b/>
          <w:sz w:val="22"/>
          <w:u w:val="single"/>
        </w:rPr>
      </w:pPr>
      <w:r>
        <w:rPr>
          <w:rFonts w:ascii="Arial" w:hAnsi="Arial" w:cs="Arial"/>
          <w:b/>
          <w:sz w:val="22"/>
          <w:u w:val="single"/>
        </w:rPr>
        <w:t>De los derechos</w:t>
      </w:r>
    </w:p>
    <w:p w14:paraId="375BB7A1" w14:textId="77777777" w:rsidR="004D6C67" w:rsidRDefault="004D6C67" w:rsidP="004C5EDA">
      <w:pPr>
        <w:jc w:val="center"/>
        <w:rPr>
          <w:rFonts w:ascii="Arial" w:hAnsi="Arial" w:cs="Arial"/>
          <w:b/>
          <w:sz w:val="22"/>
          <w:u w:val="single"/>
        </w:rPr>
      </w:pPr>
    </w:p>
    <w:p w14:paraId="2A65ED54" w14:textId="77777777" w:rsidR="004D6C67" w:rsidRDefault="004D6C67" w:rsidP="004C5EDA">
      <w:pPr>
        <w:jc w:val="both"/>
        <w:rPr>
          <w:rFonts w:ascii="Arial" w:hAnsi="Arial" w:cs="Arial"/>
          <w:sz w:val="22"/>
        </w:rPr>
      </w:pPr>
      <w:r>
        <w:rPr>
          <w:rFonts w:ascii="Arial" w:hAnsi="Arial" w:cs="Arial"/>
          <w:b/>
          <w:sz w:val="22"/>
        </w:rPr>
        <w:t xml:space="preserve">Artículo 24º-  </w:t>
      </w:r>
    </w:p>
    <w:p w14:paraId="234E7354" w14:textId="77777777" w:rsidR="004D6C67" w:rsidRDefault="004D6C67" w:rsidP="004C5EDA">
      <w:pPr>
        <w:jc w:val="both"/>
        <w:rPr>
          <w:rFonts w:ascii="Arial" w:hAnsi="Arial" w:cs="Arial"/>
          <w:sz w:val="22"/>
        </w:rPr>
      </w:pPr>
      <w:r>
        <w:rPr>
          <w:rFonts w:ascii="Arial" w:hAnsi="Arial" w:cs="Arial"/>
          <w:sz w:val="22"/>
        </w:rPr>
        <w:t>Sin perjuicio de lo establecido en los</w:t>
      </w:r>
      <w:r>
        <w:rPr>
          <w:rFonts w:ascii="Arial" w:hAnsi="Arial" w:cs="Arial"/>
          <w:b/>
          <w:sz w:val="22"/>
        </w:rPr>
        <w:t xml:space="preserve"> </w:t>
      </w:r>
      <w:r>
        <w:rPr>
          <w:rFonts w:ascii="Arial" w:hAnsi="Arial" w:cs="Arial"/>
          <w:sz w:val="22"/>
        </w:rPr>
        <w:t>artículos del 134 al 146 del Código Municipal, son derechos de los Policías Municipales aquellas distinciones, que por sus meritorias actuaciones pueden hacerse acreedores, conforme se indica a continuación:</w:t>
      </w:r>
    </w:p>
    <w:p w14:paraId="13AB1FC1" w14:textId="77777777" w:rsidR="004D6C67" w:rsidRDefault="004D6C67" w:rsidP="004C5EDA">
      <w:pPr>
        <w:ind w:left="851"/>
        <w:jc w:val="both"/>
        <w:rPr>
          <w:rFonts w:ascii="Arial" w:hAnsi="Arial" w:cs="Arial"/>
          <w:sz w:val="22"/>
        </w:rPr>
      </w:pPr>
    </w:p>
    <w:p w14:paraId="26EDF878" w14:textId="77777777" w:rsidR="004D6C67" w:rsidRDefault="004D6C67" w:rsidP="004C5EDA">
      <w:pPr>
        <w:numPr>
          <w:ilvl w:val="0"/>
          <w:numId w:val="11"/>
        </w:numPr>
        <w:ind w:hanging="283"/>
        <w:jc w:val="both"/>
        <w:rPr>
          <w:rFonts w:ascii="Arial" w:hAnsi="Arial" w:cs="Arial"/>
          <w:sz w:val="22"/>
        </w:rPr>
      </w:pPr>
      <w:r>
        <w:rPr>
          <w:rFonts w:ascii="Arial" w:hAnsi="Arial" w:cs="Arial"/>
          <w:sz w:val="22"/>
        </w:rPr>
        <w:t>Reconocimiento ante todos los miembros de la Policía Municipal.</w:t>
      </w:r>
    </w:p>
    <w:p w14:paraId="1261E6C4" w14:textId="77777777" w:rsidR="004D6C67" w:rsidRDefault="004D6C67" w:rsidP="004C5EDA">
      <w:pPr>
        <w:ind w:left="567" w:hanging="283"/>
        <w:jc w:val="both"/>
        <w:rPr>
          <w:rFonts w:ascii="Arial" w:hAnsi="Arial" w:cs="Arial"/>
          <w:sz w:val="22"/>
        </w:rPr>
      </w:pPr>
    </w:p>
    <w:p w14:paraId="50DEB881" w14:textId="77777777" w:rsidR="004D6C67" w:rsidRDefault="004D6C67" w:rsidP="004C5EDA">
      <w:pPr>
        <w:numPr>
          <w:ilvl w:val="0"/>
          <w:numId w:val="11"/>
        </w:numPr>
        <w:ind w:hanging="283"/>
        <w:jc w:val="both"/>
        <w:rPr>
          <w:rFonts w:ascii="Arial" w:hAnsi="Arial" w:cs="Arial"/>
          <w:sz w:val="22"/>
        </w:rPr>
      </w:pPr>
      <w:r>
        <w:rPr>
          <w:rFonts w:ascii="Arial" w:hAnsi="Arial" w:cs="Arial"/>
          <w:sz w:val="22"/>
        </w:rPr>
        <w:t>Mención honorífica, a aquellos miembros que se distingan en la ejecución de intervenciones difíciles, arriesgadas o que enaltezcan la imagen de la Policía y de la Corporación Municipal en general.</w:t>
      </w:r>
    </w:p>
    <w:p w14:paraId="0B591BC3" w14:textId="77777777" w:rsidR="004D6C67" w:rsidRDefault="004D6C67" w:rsidP="004C5EDA">
      <w:pPr>
        <w:ind w:left="567" w:hanging="283"/>
        <w:jc w:val="both"/>
        <w:rPr>
          <w:rFonts w:ascii="Arial" w:hAnsi="Arial" w:cs="Arial"/>
          <w:sz w:val="22"/>
        </w:rPr>
      </w:pPr>
    </w:p>
    <w:p w14:paraId="748AB4B8" w14:textId="77777777" w:rsidR="004D6C67" w:rsidRDefault="004D6C67" w:rsidP="004C5EDA">
      <w:pPr>
        <w:numPr>
          <w:ilvl w:val="0"/>
          <w:numId w:val="11"/>
        </w:numPr>
        <w:ind w:hanging="283"/>
        <w:jc w:val="both"/>
        <w:rPr>
          <w:rFonts w:ascii="Arial" w:hAnsi="Arial" w:cs="Arial"/>
          <w:sz w:val="22"/>
        </w:rPr>
      </w:pPr>
      <w:r>
        <w:rPr>
          <w:rFonts w:ascii="Arial" w:hAnsi="Arial" w:cs="Arial"/>
          <w:sz w:val="22"/>
        </w:rPr>
        <w:t xml:space="preserve">Broche de mérito, a aquellos Policías que se distingan por sus virtudes profesionales y humanas. </w:t>
      </w:r>
    </w:p>
    <w:p w14:paraId="0843EF7B" w14:textId="77777777" w:rsidR="004D6C67" w:rsidRDefault="004D6C67" w:rsidP="004C5EDA">
      <w:pPr>
        <w:ind w:left="567" w:hanging="283"/>
        <w:jc w:val="both"/>
        <w:rPr>
          <w:rFonts w:ascii="Arial" w:hAnsi="Arial" w:cs="Arial"/>
          <w:sz w:val="22"/>
        </w:rPr>
      </w:pPr>
    </w:p>
    <w:p w14:paraId="3147063F" w14:textId="77777777" w:rsidR="004D6C67" w:rsidRDefault="004D6C67" w:rsidP="004C5EDA">
      <w:pPr>
        <w:numPr>
          <w:ilvl w:val="0"/>
          <w:numId w:val="11"/>
        </w:numPr>
        <w:ind w:hanging="283"/>
        <w:jc w:val="both"/>
        <w:rPr>
          <w:rFonts w:ascii="Arial" w:hAnsi="Arial" w:cs="Arial"/>
          <w:sz w:val="22"/>
        </w:rPr>
      </w:pPr>
      <w:r>
        <w:rPr>
          <w:rFonts w:ascii="Arial" w:hAnsi="Arial" w:cs="Arial"/>
          <w:sz w:val="22"/>
        </w:rPr>
        <w:t>Medalla de Policía Municipal de Belén a aquellos miembros de la Policía Municipal que realicen algún acto heroico y generoso con peligro de sus vidas, así como por los méritos contraídos a lo largo de un período determinado.</w:t>
      </w:r>
    </w:p>
    <w:p w14:paraId="0CC75A15" w14:textId="77777777" w:rsidR="004D6C67" w:rsidRDefault="004D6C67" w:rsidP="004C5EDA">
      <w:pPr>
        <w:ind w:left="851"/>
        <w:jc w:val="both"/>
        <w:rPr>
          <w:rFonts w:ascii="Arial" w:hAnsi="Arial" w:cs="Arial"/>
          <w:sz w:val="22"/>
        </w:rPr>
      </w:pPr>
    </w:p>
    <w:p w14:paraId="56D79E23" w14:textId="77777777" w:rsidR="004D6C67" w:rsidRDefault="004D6C67" w:rsidP="004C5EDA">
      <w:pPr>
        <w:jc w:val="both"/>
        <w:rPr>
          <w:rFonts w:ascii="Arial" w:hAnsi="Arial" w:cs="Arial"/>
          <w:sz w:val="22"/>
        </w:rPr>
      </w:pPr>
      <w:r>
        <w:rPr>
          <w:rFonts w:ascii="Arial" w:hAnsi="Arial" w:cs="Arial"/>
          <w:b/>
          <w:sz w:val="22"/>
        </w:rPr>
        <w:t xml:space="preserve">Artículo 25º-  </w:t>
      </w:r>
    </w:p>
    <w:p w14:paraId="28DA7BA2" w14:textId="579C8B7C" w:rsidR="004D6C67" w:rsidRDefault="004D6C67" w:rsidP="004C5EDA">
      <w:pPr>
        <w:jc w:val="both"/>
        <w:rPr>
          <w:rFonts w:ascii="Arial" w:hAnsi="Arial" w:cs="Arial"/>
          <w:sz w:val="22"/>
        </w:rPr>
      </w:pPr>
      <w:r>
        <w:rPr>
          <w:rFonts w:ascii="Arial" w:hAnsi="Arial" w:cs="Arial"/>
          <w:sz w:val="22"/>
        </w:rPr>
        <w:t xml:space="preserve">Los incentivos a que se refiere el artículo </w:t>
      </w:r>
      <w:r w:rsidR="004C5EDA">
        <w:rPr>
          <w:rFonts w:ascii="Arial" w:hAnsi="Arial" w:cs="Arial"/>
          <w:sz w:val="22"/>
        </w:rPr>
        <w:t>anterior</w:t>
      </w:r>
      <w:r>
        <w:rPr>
          <w:rFonts w:ascii="Arial" w:hAnsi="Arial" w:cs="Arial"/>
          <w:sz w:val="22"/>
        </w:rPr>
        <w:t xml:space="preserve"> serán otorgados por:</w:t>
      </w:r>
    </w:p>
    <w:p w14:paraId="60C5C44D" w14:textId="77777777" w:rsidR="004D6C67" w:rsidRDefault="004D6C67" w:rsidP="004C5EDA">
      <w:pPr>
        <w:ind w:left="851"/>
        <w:jc w:val="both"/>
        <w:rPr>
          <w:rFonts w:ascii="Arial" w:hAnsi="Arial" w:cs="Arial"/>
          <w:sz w:val="22"/>
        </w:rPr>
      </w:pPr>
    </w:p>
    <w:p w14:paraId="1E089EA2" w14:textId="77777777" w:rsidR="004D6C67" w:rsidRDefault="004D6C67" w:rsidP="004C5EDA">
      <w:pPr>
        <w:ind w:left="567" w:hanging="283"/>
        <w:jc w:val="both"/>
        <w:rPr>
          <w:rFonts w:ascii="Arial" w:hAnsi="Arial" w:cs="Arial"/>
          <w:sz w:val="22"/>
        </w:rPr>
      </w:pPr>
      <w:r>
        <w:rPr>
          <w:rFonts w:ascii="Arial" w:hAnsi="Arial" w:cs="Arial"/>
          <w:b/>
          <w:sz w:val="22"/>
        </w:rPr>
        <w:t xml:space="preserve">a. </w:t>
      </w:r>
      <w:r>
        <w:rPr>
          <w:rFonts w:ascii="Arial" w:hAnsi="Arial" w:cs="Arial"/>
          <w:sz w:val="22"/>
        </w:rPr>
        <w:t xml:space="preserve"> Alcalde en el caso de la Mención Honorífica</w:t>
      </w:r>
    </w:p>
    <w:p w14:paraId="4BBA6C77" w14:textId="77777777" w:rsidR="004D6C67" w:rsidRDefault="004D6C67" w:rsidP="004C5EDA">
      <w:pPr>
        <w:ind w:left="567" w:hanging="283"/>
        <w:jc w:val="both"/>
        <w:rPr>
          <w:rFonts w:ascii="Arial" w:hAnsi="Arial" w:cs="Arial"/>
          <w:sz w:val="22"/>
        </w:rPr>
      </w:pPr>
    </w:p>
    <w:p w14:paraId="49DFF33D" w14:textId="77777777" w:rsidR="004D6C67" w:rsidRDefault="004D6C67" w:rsidP="004C5EDA">
      <w:pPr>
        <w:ind w:left="567" w:hanging="283"/>
        <w:jc w:val="both"/>
        <w:rPr>
          <w:rFonts w:ascii="Arial" w:hAnsi="Arial" w:cs="Arial"/>
          <w:b/>
          <w:sz w:val="22"/>
        </w:rPr>
      </w:pPr>
      <w:r>
        <w:rPr>
          <w:rFonts w:ascii="Arial" w:hAnsi="Arial" w:cs="Arial"/>
          <w:b/>
          <w:sz w:val="22"/>
        </w:rPr>
        <w:t>b.</w:t>
      </w:r>
      <w:r>
        <w:rPr>
          <w:rFonts w:ascii="Arial" w:hAnsi="Arial" w:cs="Arial"/>
          <w:sz w:val="22"/>
        </w:rPr>
        <w:t xml:space="preserve"> El Concejo Municipal en el caso de Broche de Mérito y la Medalla de Policía</w:t>
      </w:r>
    </w:p>
    <w:p w14:paraId="2F83351E" w14:textId="77777777" w:rsidR="004D6C67" w:rsidRDefault="004D6C67" w:rsidP="004C5EDA">
      <w:pPr>
        <w:ind w:left="851"/>
        <w:jc w:val="both"/>
        <w:rPr>
          <w:rFonts w:ascii="Arial" w:hAnsi="Arial" w:cs="Arial"/>
          <w:b/>
          <w:sz w:val="22"/>
        </w:rPr>
      </w:pPr>
    </w:p>
    <w:p w14:paraId="57997E16" w14:textId="77777777" w:rsidR="004D6C67" w:rsidRDefault="004D6C67" w:rsidP="004C5EDA">
      <w:pPr>
        <w:jc w:val="both"/>
        <w:rPr>
          <w:rFonts w:ascii="Arial" w:hAnsi="Arial" w:cs="Arial"/>
          <w:sz w:val="22"/>
        </w:rPr>
      </w:pPr>
      <w:r>
        <w:rPr>
          <w:rFonts w:ascii="Arial" w:hAnsi="Arial" w:cs="Arial"/>
          <w:b/>
          <w:sz w:val="22"/>
        </w:rPr>
        <w:t xml:space="preserve">Artículo 26º-  </w:t>
      </w:r>
    </w:p>
    <w:p w14:paraId="3687090E" w14:textId="77777777" w:rsidR="004D6C67" w:rsidRDefault="004D6C67" w:rsidP="004C5EDA">
      <w:pPr>
        <w:jc w:val="both"/>
        <w:rPr>
          <w:rFonts w:ascii="Arial" w:hAnsi="Arial" w:cs="Arial"/>
          <w:sz w:val="22"/>
        </w:rPr>
      </w:pPr>
      <w:r>
        <w:rPr>
          <w:rFonts w:ascii="Arial" w:hAnsi="Arial" w:cs="Arial"/>
          <w:sz w:val="22"/>
        </w:rPr>
        <w:t>Las distinciones otorgadas a los Policías Municipales serán tomadas en cuenta en la carrera administrativa a que se refiere el artículo 115 del Código Municipal.</w:t>
      </w:r>
    </w:p>
    <w:p w14:paraId="7573299C" w14:textId="77777777" w:rsidR="004D6C67" w:rsidRDefault="004D6C67" w:rsidP="004C5EDA">
      <w:pPr>
        <w:ind w:left="851"/>
        <w:jc w:val="both"/>
        <w:rPr>
          <w:rFonts w:ascii="Arial" w:hAnsi="Arial" w:cs="Arial"/>
          <w:sz w:val="22"/>
        </w:rPr>
      </w:pPr>
    </w:p>
    <w:p w14:paraId="5E104978" w14:textId="77777777" w:rsidR="004D6C67" w:rsidRDefault="004D6C67" w:rsidP="004C5EDA">
      <w:pPr>
        <w:jc w:val="both"/>
        <w:rPr>
          <w:rFonts w:ascii="Arial" w:hAnsi="Arial" w:cs="Arial"/>
          <w:sz w:val="22"/>
        </w:rPr>
      </w:pPr>
      <w:r>
        <w:rPr>
          <w:rFonts w:ascii="Arial" w:hAnsi="Arial" w:cs="Arial"/>
          <w:b/>
          <w:sz w:val="22"/>
        </w:rPr>
        <w:t xml:space="preserve">Artículo 27º-  </w:t>
      </w:r>
    </w:p>
    <w:p w14:paraId="31DF6DEA" w14:textId="77777777" w:rsidR="004D6C67" w:rsidRDefault="004D6C67" w:rsidP="004C5EDA">
      <w:pPr>
        <w:jc w:val="both"/>
        <w:rPr>
          <w:rFonts w:ascii="Arial" w:hAnsi="Arial" w:cs="Arial"/>
          <w:sz w:val="22"/>
        </w:rPr>
      </w:pPr>
      <w:r>
        <w:rPr>
          <w:rFonts w:ascii="Arial" w:hAnsi="Arial" w:cs="Arial"/>
          <w:sz w:val="22"/>
        </w:rPr>
        <w:t>Los Policías Municipales tendrán derecho a su defensa, en asuntos judiciales que provengan del cumplimiento de sus deberes, en aquellos casos que así lo disponga discrecionalmente la Dirección Jurídica de la Municipalidad.</w:t>
      </w:r>
    </w:p>
    <w:p w14:paraId="6388845F" w14:textId="77777777" w:rsidR="004D6C67" w:rsidRDefault="004D6C67" w:rsidP="004C5EDA">
      <w:pPr>
        <w:ind w:left="851"/>
        <w:jc w:val="both"/>
        <w:rPr>
          <w:rFonts w:ascii="Arial" w:hAnsi="Arial" w:cs="Arial"/>
          <w:sz w:val="22"/>
        </w:rPr>
      </w:pPr>
    </w:p>
    <w:p w14:paraId="074B0C9A" w14:textId="5C23DB6F" w:rsidR="004D6C67" w:rsidRPr="009E26E1" w:rsidRDefault="004D6C67" w:rsidP="004C5EDA">
      <w:pPr>
        <w:jc w:val="both"/>
        <w:rPr>
          <w:rFonts w:ascii="Arial" w:hAnsi="Arial" w:cs="Arial"/>
          <w:color w:val="0070C0"/>
          <w:sz w:val="22"/>
        </w:rPr>
      </w:pPr>
      <w:r>
        <w:rPr>
          <w:rFonts w:ascii="Arial" w:hAnsi="Arial" w:cs="Arial"/>
          <w:b/>
          <w:sz w:val="22"/>
        </w:rPr>
        <w:t xml:space="preserve">Artículo 28º-  </w:t>
      </w:r>
      <w:r w:rsidR="009E26E1" w:rsidRPr="009E26E1">
        <w:rPr>
          <w:rFonts w:ascii="Arial" w:hAnsi="Arial" w:cs="Arial"/>
          <w:b/>
          <w:color w:val="0070C0"/>
          <w:sz w:val="22"/>
        </w:rPr>
        <w:t>(*)</w:t>
      </w:r>
    </w:p>
    <w:p w14:paraId="606F9C1D" w14:textId="31F61697" w:rsidR="009E26E1" w:rsidRPr="009E26E1" w:rsidRDefault="009E26E1" w:rsidP="004C5EDA">
      <w:pPr>
        <w:jc w:val="both"/>
        <w:rPr>
          <w:rFonts w:ascii="Arial" w:hAnsi="Arial" w:cs="Arial"/>
          <w:sz w:val="22"/>
          <w:szCs w:val="22"/>
        </w:rPr>
      </w:pPr>
      <w:r w:rsidRPr="009E26E1">
        <w:rPr>
          <w:rFonts w:ascii="Arial" w:hAnsi="Arial" w:cs="Arial"/>
          <w:sz w:val="22"/>
          <w:szCs w:val="22"/>
        </w:rPr>
        <w:t xml:space="preserve">El personal de la policía municipal tendrá derecho a: </w:t>
      </w:r>
    </w:p>
    <w:p w14:paraId="34C4DC34" w14:textId="5586129A" w:rsidR="009E26E1" w:rsidRPr="009E26E1" w:rsidRDefault="009E26E1" w:rsidP="004C5EDA">
      <w:pPr>
        <w:numPr>
          <w:ilvl w:val="0"/>
          <w:numId w:val="13"/>
        </w:numPr>
        <w:ind w:left="426"/>
        <w:jc w:val="both"/>
        <w:rPr>
          <w:rFonts w:ascii="Arial" w:hAnsi="Arial" w:cs="Arial"/>
          <w:sz w:val="22"/>
          <w:szCs w:val="22"/>
        </w:rPr>
      </w:pPr>
      <w:r w:rsidRPr="009E26E1">
        <w:rPr>
          <w:rFonts w:ascii="Arial" w:hAnsi="Arial" w:cs="Arial"/>
          <w:sz w:val="22"/>
          <w:szCs w:val="22"/>
        </w:rPr>
        <w:t xml:space="preserve">Capacitación especializada policial, pasantías, trabajos de investigación técnico-policial y similares. </w:t>
      </w:r>
    </w:p>
    <w:p w14:paraId="7F407E4B" w14:textId="0967CB01" w:rsidR="009E26E1" w:rsidRPr="009E26E1" w:rsidRDefault="009E26E1" w:rsidP="004C5EDA">
      <w:pPr>
        <w:numPr>
          <w:ilvl w:val="0"/>
          <w:numId w:val="13"/>
        </w:numPr>
        <w:ind w:left="426"/>
        <w:jc w:val="both"/>
        <w:rPr>
          <w:rFonts w:ascii="Arial" w:hAnsi="Arial" w:cs="Arial"/>
          <w:sz w:val="22"/>
          <w:szCs w:val="22"/>
        </w:rPr>
      </w:pPr>
      <w:r w:rsidRPr="009E26E1">
        <w:rPr>
          <w:rFonts w:ascii="Arial" w:hAnsi="Arial" w:cs="Arial"/>
          <w:sz w:val="22"/>
          <w:szCs w:val="22"/>
        </w:rPr>
        <w:t>Enseñanza formal impartida por instituciones autorizadas por el Ministerio de Educación Pública y entidades de educación superior universitaria. Este derecho como el dispuesto en el inciso a), deberán sujetarse a lo establecido por las disposiciones que sobre el particular cuente la Municipalidad.</w:t>
      </w:r>
    </w:p>
    <w:p w14:paraId="683A076B" w14:textId="6DE389DA" w:rsidR="009E26E1" w:rsidRPr="009E26E1" w:rsidRDefault="009E26E1" w:rsidP="004C5EDA">
      <w:pPr>
        <w:numPr>
          <w:ilvl w:val="0"/>
          <w:numId w:val="13"/>
        </w:numPr>
        <w:ind w:left="426"/>
        <w:jc w:val="both"/>
        <w:rPr>
          <w:rFonts w:ascii="Arial" w:hAnsi="Arial" w:cs="Arial"/>
          <w:sz w:val="22"/>
          <w:szCs w:val="22"/>
        </w:rPr>
      </w:pPr>
      <w:r w:rsidRPr="009E26E1">
        <w:rPr>
          <w:rFonts w:ascii="Arial" w:hAnsi="Arial" w:cs="Arial"/>
          <w:sz w:val="22"/>
          <w:szCs w:val="22"/>
        </w:rPr>
        <w:t xml:space="preserve">Cobertura de póliza de Riesgo Policial para todo el personal, para lo cual se otorgará el respaldo financiero correspondiente. </w:t>
      </w:r>
    </w:p>
    <w:p w14:paraId="153B7D99" w14:textId="4D2C5BA4" w:rsidR="009E26E1" w:rsidRPr="009E26E1" w:rsidRDefault="009E26E1" w:rsidP="004C5EDA">
      <w:pPr>
        <w:numPr>
          <w:ilvl w:val="0"/>
          <w:numId w:val="13"/>
        </w:numPr>
        <w:ind w:left="426"/>
        <w:jc w:val="both"/>
        <w:rPr>
          <w:rFonts w:ascii="Arial" w:hAnsi="Arial" w:cs="Arial"/>
          <w:sz w:val="22"/>
          <w:szCs w:val="22"/>
        </w:rPr>
      </w:pPr>
      <w:r w:rsidRPr="009E26E1">
        <w:rPr>
          <w:rFonts w:ascii="Arial" w:hAnsi="Arial" w:cs="Arial"/>
          <w:sz w:val="22"/>
          <w:szCs w:val="22"/>
        </w:rPr>
        <w:lastRenderedPageBreak/>
        <w:t xml:space="preserve">Incentivos policiales entre otros al denominado “Riesgo Policial”, todo de conformidad con lo establecido por la Ley General de Policía, según lo disponga la Dirección General de Servicio Civil”. </w:t>
      </w:r>
    </w:p>
    <w:p w14:paraId="264E1560" w14:textId="39C48EB3" w:rsidR="009E26E1" w:rsidRPr="009E26E1" w:rsidRDefault="009E26E1" w:rsidP="004C5EDA">
      <w:pPr>
        <w:numPr>
          <w:ilvl w:val="0"/>
          <w:numId w:val="13"/>
        </w:numPr>
        <w:ind w:left="426"/>
        <w:jc w:val="both"/>
        <w:rPr>
          <w:rFonts w:ascii="Arial" w:hAnsi="Arial" w:cs="Arial"/>
          <w:sz w:val="22"/>
          <w:szCs w:val="22"/>
        </w:rPr>
      </w:pPr>
      <w:r w:rsidRPr="009E26E1">
        <w:rPr>
          <w:rFonts w:ascii="Arial" w:hAnsi="Arial" w:cs="Arial"/>
          <w:sz w:val="22"/>
          <w:szCs w:val="22"/>
        </w:rPr>
        <w:t xml:space="preserve">Tiempo para acondicionamiento físico dentro de la jornada laboral, de acuerdo con las disposiciones establecidas por la Alcaldía Municipal, previo criterio técnico del Proceso de Salud Ocupacional. En ninguno de los casos ese derecho se ejercerá en perjuicio del servicio público policial.” </w:t>
      </w:r>
    </w:p>
    <w:p w14:paraId="2748B827" w14:textId="3BF38E22" w:rsidR="009E26E1" w:rsidRPr="008C2254" w:rsidRDefault="009E26E1" w:rsidP="004C5EDA">
      <w:pPr>
        <w:pStyle w:val="Textoindependiente"/>
        <w:spacing w:line="240" w:lineRule="auto"/>
        <w:rPr>
          <w:rFonts w:ascii="Arial" w:hAnsi="Arial" w:cs="Arial"/>
          <w:b/>
          <w:bCs/>
          <w:color w:val="0070C0"/>
          <w:sz w:val="18"/>
          <w:szCs w:val="18"/>
        </w:rPr>
      </w:pPr>
      <w:r w:rsidRPr="008C2254">
        <w:rPr>
          <w:rFonts w:ascii="Arial" w:hAnsi="Arial" w:cs="Arial"/>
          <w:b/>
          <w:bCs/>
          <w:color w:val="0070C0"/>
          <w:sz w:val="18"/>
          <w:szCs w:val="18"/>
        </w:rPr>
        <w:t xml:space="preserve">(*) Artículo modificado en Sesión del Concejo Municipal </w:t>
      </w:r>
      <w:proofErr w:type="spellStart"/>
      <w:r w:rsidRPr="008C2254">
        <w:rPr>
          <w:rFonts w:ascii="Arial" w:hAnsi="Arial" w:cs="Arial"/>
          <w:b/>
          <w:bCs/>
          <w:color w:val="0070C0"/>
          <w:sz w:val="18"/>
          <w:szCs w:val="18"/>
        </w:rPr>
        <w:t>N°</w:t>
      </w:r>
      <w:proofErr w:type="spellEnd"/>
      <w:r w:rsidRPr="008C2254">
        <w:rPr>
          <w:rFonts w:ascii="Arial" w:hAnsi="Arial" w:cs="Arial"/>
          <w:b/>
          <w:bCs/>
          <w:color w:val="0070C0"/>
          <w:sz w:val="18"/>
          <w:szCs w:val="18"/>
        </w:rPr>
        <w:t xml:space="preserve"> 5</w:t>
      </w:r>
      <w:r>
        <w:rPr>
          <w:rFonts w:ascii="Arial" w:hAnsi="Arial" w:cs="Arial"/>
          <w:b/>
          <w:bCs/>
          <w:color w:val="0070C0"/>
          <w:sz w:val="18"/>
          <w:szCs w:val="18"/>
        </w:rPr>
        <w:t>6</w:t>
      </w:r>
      <w:r w:rsidRPr="008C2254">
        <w:rPr>
          <w:rFonts w:ascii="Arial" w:hAnsi="Arial" w:cs="Arial"/>
          <w:b/>
          <w:bCs/>
          <w:color w:val="0070C0"/>
          <w:sz w:val="18"/>
          <w:szCs w:val="18"/>
        </w:rPr>
        <w:t>-2021 Artículo 1</w:t>
      </w:r>
      <w:r>
        <w:rPr>
          <w:rFonts w:ascii="Arial" w:hAnsi="Arial" w:cs="Arial"/>
          <w:b/>
          <w:bCs/>
          <w:color w:val="0070C0"/>
          <w:sz w:val="18"/>
          <w:szCs w:val="18"/>
        </w:rPr>
        <w:t>2</w:t>
      </w:r>
      <w:r w:rsidRPr="008C2254">
        <w:rPr>
          <w:rFonts w:ascii="Arial" w:hAnsi="Arial" w:cs="Arial"/>
          <w:b/>
          <w:bCs/>
          <w:color w:val="0070C0"/>
          <w:sz w:val="18"/>
          <w:szCs w:val="18"/>
        </w:rPr>
        <w:t xml:space="preserve">, celebrada el </w:t>
      </w:r>
      <w:r>
        <w:rPr>
          <w:rFonts w:ascii="Arial" w:hAnsi="Arial" w:cs="Arial"/>
          <w:b/>
          <w:bCs/>
          <w:color w:val="0070C0"/>
          <w:sz w:val="18"/>
          <w:szCs w:val="18"/>
        </w:rPr>
        <w:t>28</w:t>
      </w:r>
      <w:r w:rsidRPr="008C2254">
        <w:rPr>
          <w:rFonts w:ascii="Arial" w:hAnsi="Arial" w:cs="Arial"/>
          <w:b/>
          <w:bCs/>
          <w:color w:val="0070C0"/>
          <w:sz w:val="18"/>
          <w:szCs w:val="18"/>
        </w:rPr>
        <w:t xml:space="preserve"> de setiembre del 2021 y ratificada el día </w:t>
      </w:r>
      <w:r>
        <w:rPr>
          <w:rFonts w:ascii="Arial" w:hAnsi="Arial" w:cs="Arial"/>
          <w:b/>
          <w:bCs/>
          <w:color w:val="0070C0"/>
          <w:sz w:val="18"/>
          <w:szCs w:val="18"/>
        </w:rPr>
        <w:t>05</w:t>
      </w:r>
      <w:r w:rsidRPr="008C2254">
        <w:rPr>
          <w:rFonts w:ascii="Arial" w:hAnsi="Arial" w:cs="Arial"/>
          <w:b/>
          <w:bCs/>
          <w:color w:val="0070C0"/>
          <w:sz w:val="18"/>
          <w:szCs w:val="18"/>
        </w:rPr>
        <w:t xml:space="preserve"> de </w:t>
      </w:r>
      <w:r>
        <w:rPr>
          <w:rFonts w:ascii="Arial" w:hAnsi="Arial" w:cs="Arial"/>
          <w:b/>
          <w:bCs/>
          <w:color w:val="0070C0"/>
          <w:sz w:val="18"/>
          <w:szCs w:val="18"/>
        </w:rPr>
        <w:t>octu</w:t>
      </w:r>
      <w:r w:rsidRPr="008C2254">
        <w:rPr>
          <w:rFonts w:ascii="Arial" w:hAnsi="Arial" w:cs="Arial"/>
          <w:b/>
          <w:bCs/>
          <w:color w:val="0070C0"/>
          <w:sz w:val="18"/>
          <w:szCs w:val="18"/>
        </w:rPr>
        <w:t xml:space="preserve">bre del 2021.  Modificación publicada en el Diario Oficial La Gaceta </w:t>
      </w:r>
      <w:proofErr w:type="spellStart"/>
      <w:r w:rsidRPr="008C2254">
        <w:rPr>
          <w:rFonts w:ascii="Arial" w:hAnsi="Arial" w:cs="Arial"/>
          <w:b/>
          <w:bCs/>
          <w:color w:val="0070C0"/>
          <w:sz w:val="18"/>
          <w:szCs w:val="18"/>
        </w:rPr>
        <w:t>N°</w:t>
      </w:r>
      <w:proofErr w:type="spellEnd"/>
      <w:r w:rsidRPr="008C2254">
        <w:rPr>
          <w:rFonts w:ascii="Arial" w:hAnsi="Arial" w:cs="Arial"/>
          <w:b/>
          <w:bCs/>
          <w:color w:val="0070C0"/>
          <w:sz w:val="18"/>
          <w:szCs w:val="18"/>
        </w:rPr>
        <w:t xml:space="preserve"> 1</w:t>
      </w:r>
      <w:r>
        <w:rPr>
          <w:rFonts w:ascii="Arial" w:hAnsi="Arial" w:cs="Arial"/>
          <w:b/>
          <w:bCs/>
          <w:color w:val="0070C0"/>
          <w:sz w:val="18"/>
          <w:szCs w:val="18"/>
        </w:rPr>
        <w:t>99</w:t>
      </w:r>
      <w:r w:rsidRPr="008C2254">
        <w:rPr>
          <w:rFonts w:ascii="Arial" w:hAnsi="Arial" w:cs="Arial"/>
          <w:b/>
          <w:bCs/>
          <w:color w:val="0070C0"/>
          <w:sz w:val="18"/>
          <w:szCs w:val="18"/>
        </w:rPr>
        <w:t xml:space="preserve"> del </w:t>
      </w:r>
      <w:r>
        <w:rPr>
          <w:rFonts w:ascii="Arial" w:hAnsi="Arial" w:cs="Arial"/>
          <w:b/>
          <w:bCs/>
          <w:color w:val="0070C0"/>
          <w:sz w:val="18"/>
          <w:szCs w:val="18"/>
        </w:rPr>
        <w:t>viernes 15 de octubre</w:t>
      </w:r>
      <w:r w:rsidRPr="008C2254">
        <w:rPr>
          <w:rFonts w:ascii="Arial" w:hAnsi="Arial" w:cs="Arial"/>
          <w:b/>
          <w:bCs/>
          <w:color w:val="0070C0"/>
          <w:sz w:val="18"/>
          <w:szCs w:val="18"/>
        </w:rPr>
        <w:t xml:space="preserve"> del 2021</w:t>
      </w:r>
      <w:r w:rsidR="000B68A8">
        <w:rPr>
          <w:rFonts w:ascii="Arial" w:hAnsi="Arial" w:cs="Arial"/>
          <w:b/>
          <w:bCs/>
          <w:color w:val="0070C0"/>
          <w:sz w:val="18"/>
          <w:szCs w:val="18"/>
        </w:rPr>
        <w:t xml:space="preserve"> y Gaceta N°222 del miércoles 17 de noviembre del 2021.</w:t>
      </w:r>
    </w:p>
    <w:p w14:paraId="4D43D1C4" w14:textId="77777777" w:rsidR="004D6C67" w:rsidRDefault="004D6C67" w:rsidP="004C5EDA">
      <w:pPr>
        <w:jc w:val="both"/>
        <w:rPr>
          <w:rFonts w:ascii="Arial" w:hAnsi="Arial" w:cs="Arial"/>
          <w:sz w:val="22"/>
        </w:rPr>
      </w:pPr>
    </w:p>
    <w:p w14:paraId="3DD3358E" w14:textId="1E7FA72D" w:rsidR="004D6C67" w:rsidRDefault="004D6C67" w:rsidP="004C5EDA">
      <w:pPr>
        <w:pStyle w:val="Ttulo1"/>
        <w:jc w:val="center"/>
        <w:rPr>
          <w:rFonts w:ascii="Arial" w:hAnsi="Arial" w:cs="Arial"/>
          <w:sz w:val="22"/>
        </w:rPr>
      </w:pPr>
      <w:r>
        <w:rPr>
          <w:rFonts w:ascii="Arial" w:hAnsi="Arial" w:cs="Arial"/>
          <w:sz w:val="22"/>
        </w:rPr>
        <w:t>CAPITULO VIII</w:t>
      </w:r>
    </w:p>
    <w:p w14:paraId="07D829E2" w14:textId="77777777" w:rsidR="004D6C67" w:rsidRDefault="004D6C67" w:rsidP="004C5EDA">
      <w:pPr>
        <w:pStyle w:val="Ttulo2"/>
        <w:spacing w:line="240" w:lineRule="auto"/>
        <w:jc w:val="center"/>
        <w:rPr>
          <w:rFonts w:ascii="Arial" w:hAnsi="Arial" w:cs="Arial"/>
          <w:sz w:val="22"/>
        </w:rPr>
      </w:pPr>
      <w:r>
        <w:rPr>
          <w:rFonts w:ascii="Arial" w:hAnsi="Arial" w:cs="Arial"/>
          <w:b/>
          <w:bCs/>
          <w:sz w:val="22"/>
          <w:u w:val="single"/>
        </w:rPr>
        <w:t>Comisión de Seguridad Ciudadana</w:t>
      </w:r>
    </w:p>
    <w:p w14:paraId="38F2F010" w14:textId="77777777" w:rsidR="004D6C67" w:rsidRDefault="004D6C67" w:rsidP="004C5EDA">
      <w:pPr>
        <w:ind w:left="851"/>
        <w:jc w:val="both"/>
        <w:rPr>
          <w:rFonts w:ascii="Arial" w:hAnsi="Arial" w:cs="Arial"/>
          <w:sz w:val="22"/>
        </w:rPr>
      </w:pPr>
    </w:p>
    <w:p w14:paraId="5AF05AD2" w14:textId="77777777" w:rsidR="004D6C67" w:rsidRDefault="004D6C67" w:rsidP="004C5EDA">
      <w:pPr>
        <w:jc w:val="both"/>
        <w:rPr>
          <w:rFonts w:ascii="Arial" w:hAnsi="Arial" w:cs="Arial"/>
          <w:sz w:val="22"/>
        </w:rPr>
      </w:pPr>
      <w:r>
        <w:rPr>
          <w:rFonts w:ascii="Arial" w:hAnsi="Arial" w:cs="Arial"/>
          <w:b/>
          <w:sz w:val="22"/>
        </w:rPr>
        <w:t xml:space="preserve">Artículo 29º-  </w:t>
      </w:r>
    </w:p>
    <w:p w14:paraId="51D90F4B" w14:textId="77777777" w:rsidR="004D6C67" w:rsidRDefault="004D6C67" w:rsidP="004C5EDA">
      <w:pPr>
        <w:jc w:val="both"/>
        <w:rPr>
          <w:rFonts w:ascii="Arial" w:hAnsi="Arial" w:cs="Arial"/>
          <w:sz w:val="22"/>
        </w:rPr>
      </w:pPr>
      <w:r>
        <w:rPr>
          <w:rFonts w:ascii="Arial" w:hAnsi="Arial" w:cs="Arial"/>
          <w:sz w:val="22"/>
        </w:rPr>
        <w:t>El Concejo Municipal creará una Comisión de Seguridad Ciudadana, la cual será integrada por el Presidente Municipal, de la siguiente manera: dos escogidos entre los regidores propietarios y suplentes, además un representante del Ministerio de Seguridad Pública, el coordinador de la Policía Municipal, tres representantes de la Sociedad Civil, un representante de las instituciones educativas del cantón.</w:t>
      </w:r>
    </w:p>
    <w:p w14:paraId="0F2C8465" w14:textId="77777777" w:rsidR="004D6C67" w:rsidRDefault="004D6C67" w:rsidP="004C5EDA">
      <w:pPr>
        <w:ind w:left="851"/>
        <w:jc w:val="both"/>
        <w:rPr>
          <w:rFonts w:ascii="Arial" w:hAnsi="Arial" w:cs="Arial"/>
          <w:sz w:val="22"/>
        </w:rPr>
      </w:pPr>
    </w:p>
    <w:p w14:paraId="39DFC97E" w14:textId="77777777" w:rsidR="004D6C67" w:rsidRDefault="004D6C67" w:rsidP="004C5EDA">
      <w:pPr>
        <w:jc w:val="both"/>
        <w:rPr>
          <w:rFonts w:ascii="Arial" w:hAnsi="Arial" w:cs="Arial"/>
          <w:sz w:val="22"/>
        </w:rPr>
      </w:pPr>
      <w:r>
        <w:rPr>
          <w:rFonts w:ascii="Arial" w:hAnsi="Arial" w:cs="Arial"/>
          <w:b/>
          <w:sz w:val="22"/>
        </w:rPr>
        <w:t xml:space="preserve">Artículo 30º-  </w:t>
      </w:r>
      <w:r>
        <w:rPr>
          <w:rFonts w:ascii="Arial" w:hAnsi="Arial" w:cs="Arial"/>
          <w:sz w:val="22"/>
        </w:rPr>
        <w:t>La Comisión de Seguridad Cantonal tendrá las siguientes atribuciones:</w:t>
      </w:r>
    </w:p>
    <w:p w14:paraId="5941C675" w14:textId="77777777" w:rsidR="004D6C67" w:rsidRDefault="004D6C67" w:rsidP="004C5EDA">
      <w:pPr>
        <w:ind w:left="851"/>
        <w:jc w:val="both"/>
        <w:rPr>
          <w:rFonts w:ascii="Arial" w:hAnsi="Arial" w:cs="Arial"/>
          <w:sz w:val="22"/>
        </w:rPr>
      </w:pPr>
    </w:p>
    <w:p w14:paraId="4B674E9F" w14:textId="77777777" w:rsidR="004D6C67" w:rsidRDefault="004D6C67" w:rsidP="004C5EDA">
      <w:pPr>
        <w:pStyle w:val="Textoindependiente"/>
        <w:numPr>
          <w:ilvl w:val="0"/>
          <w:numId w:val="2"/>
        </w:numPr>
        <w:tabs>
          <w:tab w:val="clear" w:pos="1286"/>
          <w:tab w:val="num" w:pos="567"/>
          <w:tab w:val="center" w:pos="9214"/>
        </w:tabs>
        <w:spacing w:line="240" w:lineRule="auto"/>
        <w:ind w:left="567" w:hanging="283"/>
        <w:rPr>
          <w:rFonts w:ascii="Arial" w:hAnsi="Arial" w:cs="Arial"/>
          <w:sz w:val="22"/>
        </w:rPr>
      </w:pPr>
      <w:r>
        <w:rPr>
          <w:rFonts w:ascii="Arial" w:hAnsi="Arial" w:cs="Arial"/>
          <w:sz w:val="22"/>
        </w:rPr>
        <w:t>Formular el Plan Estratégico de Seguridad del cantón de Belén y someterlo a conocimiento del Concejo Municipal.</w:t>
      </w:r>
    </w:p>
    <w:p w14:paraId="553FF49D" w14:textId="77777777" w:rsidR="004D6C67" w:rsidRDefault="004D6C67" w:rsidP="004C5EDA">
      <w:pPr>
        <w:pStyle w:val="Textoindependiente"/>
        <w:tabs>
          <w:tab w:val="num" w:pos="567"/>
          <w:tab w:val="center" w:pos="9214"/>
        </w:tabs>
        <w:spacing w:line="240" w:lineRule="auto"/>
        <w:ind w:left="567" w:hanging="283"/>
        <w:rPr>
          <w:rFonts w:ascii="Arial" w:hAnsi="Arial" w:cs="Arial"/>
          <w:sz w:val="22"/>
        </w:rPr>
      </w:pPr>
    </w:p>
    <w:p w14:paraId="1198167C" w14:textId="77777777" w:rsidR="004D6C67" w:rsidRDefault="004D6C67" w:rsidP="004C5EDA">
      <w:pPr>
        <w:pStyle w:val="Textoindependiente"/>
        <w:numPr>
          <w:ilvl w:val="0"/>
          <w:numId w:val="2"/>
        </w:numPr>
        <w:tabs>
          <w:tab w:val="clear" w:pos="1286"/>
          <w:tab w:val="num" w:pos="567"/>
          <w:tab w:val="center" w:pos="9214"/>
        </w:tabs>
        <w:spacing w:line="240" w:lineRule="auto"/>
        <w:ind w:left="567" w:hanging="283"/>
        <w:rPr>
          <w:rFonts w:ascii="Arial" w:hAnsi="Arial" w:cs="Arial"/>
          <w:b/>
          <w:sz w:val="22"/>
        </w:rPr>
      </w:pPr>
      <w:r>
        <w:rPr>
          <w:rFonts w:ascii="Arial" w:hAnsi="Arial" w:cs="Arial"/>
          <w:sz w:val="22"/>
        </w:rPr>
        <w:t>Proponer a la Dirección del Área de Desarrollo Social, las mejoras que considere oportunas para el beneficio del servicio de policía.</w:t>
      </w:r>
    </w:p>
    <w:p w14:paraId="12A358A9" w14:textId="77777777" w:rsidR="004D6C67" w:rsidRDefault="004D6C67" w:rsidP="004C5EDA">
      <w:pPr>
        <w:pStyle w:val="Textoindependiente"/>
        <w:tabs>
          <w:tab w:val="num" w:pos="567"/>
          <w:tab w:val="center" w:pos="9214"/>
        </w:tabs>
        <w:spacing w:line="240" w:lineRule="auto"/>
        <w:ind w:left="567" w:hanging="283"/>
        <w:rPr>
          <w:rFonts w:ascii="Arial" w:hAnsi="Arial" w:cs="Arial"/>
          <w:b/>
          <w:sz w:val="22"/>
        </w:rPr>
      </w:pPr>
    </w:p>
    <w:p w14:paraId="1F8CF50F" w14:textId="77777777" w:rsidR="004D6C67" w:rsidRDefault="004D6C67" w:rsidP="004C5EDA">
      <w:pPr>
        <w:pStyle w:val="Textoindependiente"/>
        <w:tabs>
          <w:tab w:val="num" w:pos="567"/>
        </w:tabs>
        <w:spacing w:line="240" w:lineRule="auto"/>
        <w:ind w:left="567" w:hanging="283"/>
        <w:rPr>
          <w:rFonts w:ascii="Arial" w:hAnsi="Arial" w:cs="Arial"/>
          <w:sz w:val="22"/>
        </w:rPr>
      </w:pPr>
      <w:r>
        <w:rPr>
          <w:rFonts w:ascii="Arial" w:hAnsi="Arial" w:cs="Arial"/>
          <w:b/>
          <w:sz w:val="22"/>
        </w:rPr>
        <w:t>d)</w:t>
      </w:r>
      <w:r>
        <w:rPr>
          <w:rFonts w:ascii="Arial" w:hAnsi="Arial" w:cs="Arial"/>
          <w:sz w:val="22"/>
        </w:rPr>
        <w:t xml:space="preserve"> Recomendar al Concejo Municipal y al Alcalde, a aquellos Policías Municipales que por meritorias actuaciones pueden hacerse acreedores a las distinciones a las que se refiere el presente reglamento.</w:t>
      </w:r>
    </w:p>
    <w:p w14:paraId="7DA1F39F" w14:textId="77777777" w:rsidR="004D6C67" w:rsidRDefault="004D6C67" w:rsidP="004C5EDA">
      <w:pPr>
        <w:pStyle w:val="Textoindependiente"/>
        <w:tabs>
          <w:tab w:val="num" w:pos="567"/>
        </w:tabs>
        <w:spacing w:line="240" w:lineRule="auto"/>
        <w:ind w:left="567" w:hanging="283"/>
        <w:rPr>
          <w:rFonts w:ascii="Arial" w:hAnsi="Arial" w:cs="Arial"/>
          <w:sz w:val="22"/>
        </w:rPr>
      </w:pPr>
    </w:p>
    <w:p w14:paraId="490C1D49" w14:textId="77777777" w:rsidR="004D6C67" w:rsidRDefault="004D6C67" w:rsidP="004C5EDA">
      <w:pPr>
        <w:pStyle w:val="Textoindependiente"/>
        <w:tabs>
          <w:tab w:val="num" w:pos="567"/>
        </w:tabs>
        <w:spacing w:line="240" w:lineRule="auto"/>
        <w:ind w:left="567" w:hanging="283"/>
        <w:rPr>
          <w:rFonts w:ascii="Arial" w:hAnsi="Arial" w:cs="Arial"/>
          <w:b/>
          <w:sz w:val="22"/>
        </w:rPr>
      </w:pPr>
      <w:r>
        <w:rPr>
          <w:rFonts w:ascii="Arial" w:hAnsi="Arial" w:cs="Arial"/>
          <w:b/>
          <w:sz w:val="22"/>
        </w:rPr>
        <w:t xml:space="preserve">e) </w:t>
      </w:r>
      <w:r>
        <w:rPr>
          <w:rFonts w:ascii="Arial" w:hAnsi="Arial" w:cs="Arial"/>
          <w:sz w:val="22"/>
        </w:rPr>
        <w:t>Recomendar cursos de capacitación para los vecinos del cantón en el ámbito de seguridad ciudadana.</w:t>
      </w:r>
    </w:p>
    <w:p w14:paraId="70CC638A" w14:textId="77777777" w:rsidR="004D6C67" w:rsidRDefault="004D6C67" w:rsidP="004C5EDA">
      <w:pPr>
        <w:pStyle w:val="Textoindependiente"/>
        <w:tabs>
          <w:tab w:val="num" w:pos="567"/>
        </w:tabs>
        <w:spacing w:line="240" w:lineRule="auto"/>
        <w:ind w:left="567" w:hanging="283"/>
        <w:rPr>
          <w:rFonts w:ascii="Arial" w:hAnsi="Arial" w:cs="Arial"/>
          <w:b/>
          <w:sz w:val="22"/>
        </w:rPr>
      </w:pPr>
    </w:p>
    <w:p w14:paraId="6C13A628" w14:textId="77777777" w:rsidR="004D6C67" w:rsidRDefault="004D6C67" w:rsidP="004C5EDA">
      <w:pPr>
        <w:pStyle w:val="Textoindependiente"/>
        <w:tabs>
          <w:tab w:val="num" w:pos="567"/>
        </w:tabs>
        <w:spacing w:line="240" w:lineRule="auto"/>
        <w:ind w:left="567" w:hanging="283"/>
        <w:rPr>
          <w:rFonts w:ascii="Arial" w:hAnsi="Arial" w:cs="Arial"/>
          <w:sz w:val="22"/>
        </w:rPr>
      </w:pPr>
      <w:r>
        <w:rPr>
          <w:rFonts w:ascii="Arial" w:hAnsi="Arial" w:cs="Arial"/>
          <w:b/>
          <w:sz w:val="22"/>
        </w:rPr>
        <w:t xml:space="preserve">f) </w:t>
      </w:r>
      <w:r>
        <w:rPr>
          <w:rFonts w:ascii="Arial" w:hAnsi="Arial" w:cs="Arial"/>
          <w:sz w:val="22"/>
        </w:rPr>
        <w:t>Organizar en conjunto con la Policía Municipal actividades referidas a la Seguridad Ciudadana del Cantón.</w:t>
      </w:r>
    </w:p>
    <w:p w14:paraId="534BB4CD" w14:textId="77777777" w:rsidR="004C5EDA" w:rsidRDefault="004C5EDA" w:rsidP="004C5EDA">
      <w:pPr>
        <w:pStyle w:val="Textoindependiente"/>
        <w:spacing w:line="240" w:lineRule="auto"/>
        <w:rPr>
          <w:rFonts w:ascii="Arial" w:hAnsi="Arial" w:cs="Arial"/>
          <w:b/>
          <w:sz w:val="22"/>
        </w:rPr>
      </w:pPr>
    </w:p>
    <w:p w14:paraId="1A73CC2A" w14:textId="4CA78FFD" w:rsidR="004D6C67" w:rsidRDefault="004D6C67" w:rsidP="004C5EDA">
      <w:pPr>
        <w:pStyle w:val="Textoindependiente"/>
        <w:spacing w:line="240" w:lineRule="auto"/>
        <w:rPr>
          <w:rFonts w:ascii="Arial" w:hAnsi="Arial" w:cs="Arial"/>
          <w:sz w:val="22"/>
        </w:rPr>
      </w:pPr>
      <w:r>
        <w:rPr>
          <w:rFonts w:ascii="Arial" w:hAnsi="Arial" w:cs="Arial"/>
          <w:b/>
          <w:sz w:val="22"/>
        </w:rPr>
        <w:t>Artículo 31°-</w:t>
      </w:r>
      <w:r>
        <w:rPr>
          <w:rFonts w:ascii="Arial" w:hAnsi="Arial" w:cs="Arial"/>
          <w:sz w:val="22"/>
        </w:rPr>
        <w:t xml:space="preserve"> La Comisión de Seguridad Ciudadana deberá ser juramentada por el Concejo Municipal y permanecerán en sus cargos por un período de dos años, contados a partir de la fecha del nombramiento según el acuerdo municipal respectivo, salvo casos de suspensión o renuncias en que se nombrará sustituto en el acto.</w:t>
      </w:r>
    </w:p>
    <w:p w14:paraId="676C2F69" w14:textId="77777777" w:rsidR="004D6C67" w:rsidRDefault="004D6C67" w:rsidP="004C5EDA">
      <w:pPr>
        <w:pStyle w:val="Textoindependiente21"/>
        <w:spacing w:line="240" w:lineRule="auto"/>
        <w:ind w:left="851"/>
        <w:jc w:val="both"/>
        <w:rPr>
          <w:rFonts w:ascii="Arial" w:hAnsi="Arial" w:cs="Arial"/>
          <w:sz w:val="22"/>
        </w:rPr>
      </w:pPr>
    </w:p>
    <w:p w14:paraId="3C63CC46" w14:textId="77777777" w:rsidR="004D6C67" w:rsidRDefault="004D6C67" w:rsidP="004C5EDA">
      <w:pPr>
        <w:pStyle w:val="Textoindependiente21"/>
        <w:spacing w:line="240" w:lineRule="auto"/>
        <w:jc w:val="both"/>
        <w:rPr>
          <w:rFonts w:ascii="Arial" w:hAnsi="Arial" w:cs="Arial"/>
          <w:b w:val="0"/>
          <w:sz w:val="22"/>
        </w:rPr>
      </w:pPr>
      <w:r>
        <w:rPr>
          <w:rFonts w:ascii="Arial" w:hAnsi="Arial" w:cs="Arial"/>
          <w:b w:val="0"/>
          <w:sz w:val="22"/>
        </w:rPr>
        <w:t>A medio período se realizará la elección del cincuenta por ciento de los miembros de la Comisión de Seguridad Ciudadana, los que pueden ser reelectos para el nuevo período de dos años.</w:t>
      </w:r>
    </w:p>
    <w:p w14:paraId="5BA0804E" w14:textId="77777777" w:rsidR="004D6C67" w:rsidRDefault="004D6C67" w:rsidP="004C5EDA">
      <w:pPr>
        <w:pStyle w:val="Textoindependiente21"/>
        <w:spacing w:line="240" w:lineRule="auto"/>
        <w:ind w:left="851"/>
        <w:jc w:val="both"/>
        <w:rPr>
          <w:rFonts w:ascii="Arial" w:hAnsi="Arial" w:cs="Arial"/>
          <w:b w:val="0"/>
          <w:sz w:val="22"/>
        </w:rPr>
      </w:pPr>
    </w:p>
    <w:p w14:paraId="3767193D" w14:textId="77777777" w:rsidR="004D6C67" w:rsidRDefault="004D6C67" w:rsidP="004C5EDA">
      <w:pPr>
        <w:pStyle w:val="Textoindependiente21"/>
        <w:spacing w:line="240" w:lineRule="auto"/>
        <w:jc w:val="both"/>
        <w:rPr>
          <w:rFonts w:ascii="Arial" w:hAnsi="Arial" w:cs="Arial"/>
          <w:b w:val="0"/>
          <w:sz w:val="22"/>
        </w:rPr>
      </w:pPr>
      <w:r>
        <w:rPr>
          <w:rFonts w:ascii="Arial" w:hAnsi="Arial" w:cs="Arial"/>
          <w:b w:val="0"/>
          <w:sz w:val="22"/>
        </w:rPr>
        <w:t>En ningún caso podrán los nombramientos a los que se refiere este artículo exceder del periodo de cuatro años del gobierno municipal que los nombró.</w:t>
      </w:r>
    </w:p>
    <w:p w14:paraId="093FF807" w14:textId="77777777" w:rsidR="004D6C67" w:rsidRDefault="004D6C67" w:rsidP="004C5EDA">
      <w:pPr>
        <w:pStyle w:val="Textoindependiente21"/>
        <w:spacing w:line="240" w:lineRule="auto"/>
        <w:ind w:left="851"/>
        <w:rPr>
          <w:rFonts w:ascii="Arial" w:hAnsi="Arial" w:cs="Arial"/>
          <w:b w:val="0"/>
          <w:sz w:val="22"/>
        </w:rPr>
      </w:pPr>
    </w:p>
    <w:p w14:paraId="761AE73A" w14:textId="77777777" w:rsidR="004D6C67" w:rsidRDefault="004D6C67" w:rsidP="004C5EDA">
      <w:pPr>
        <w:pStyle w:val="Textoindependiente21"/>
        <w:spacing w:line="240" w:lineRule="auto"/>
        <w:rPr>
          <w:rFonts w:ascii="Arial" w:hAnsi="Arial" w:cs="Arial"/>
          <w:b w:val="0"/>
          <w:sz w:val="22"/>
        </w:rPr>
      </w:pPr>
      <w:r>
        <w:rPr>
          <w:rFonts w:ascii="Arial" w:hAnsi="Arial" w:cs="Arial"/>
          <w:b w:val="0"/>
          <w:sz w:val="22"/>
        </w:rPr>
        <w:t>La Comisión de Seguridad Cantonal podrá conformar una junta directiva, que garantice su adecuado funcionamiento con miras a satisfacer el interés público.</w:t>
      </w:r>
    </w:p>
    <w:p w14:paraId="01258F3D" w14:textId="77777777" w:rsidR="004D6C67" w:rsidRDefault="004D6C67" w:rsidP="004C5EDA">
      <w:pPr>
        <w:pStyle w:val="Textoindependiente21"/>
        <w:spacing w:line="240" w:lineRule="auto"/>
        <w:ind w:left="851"/>
        <w:rPr>
          <w:rFonts w:ascii="Arial" w:hAnsi="Arial" w:cs="Arial"/>
          <w:b w:val="0"/>
          <w:sz w:val="22"/>
        </w:rPr>
      </w:pPr>
    </w:p>
    <w:p w14:paraId="18F4D1AF" w14:textId="77777777" w:rsidR="004D6C67" w:rsidRDefault="004D6C67" w:rsidP="004C5EDA">
      <w:pPr>
        <w:pStyle w:val="Textoindependiente21"/>
        <w:spacing w:line="240" w:lineRule="auto"/>
        <w:jc w:val="both"/>
        <w:rPr>
          <w:rFonts w:ascii="Arial" w:hAnsi="Arial" w:cs="Arial"/>
          <w:sz w:val="22"/>
        </w:rPr>
      </w:pPr>
      <w:r>
        <w:rPr>
          <w:rFonts w:ascii="Arial" w:hAnsi="Arial" w:cs="Arial"/>
          <w:sz w:val="22"/>
        </w:rPr>
        <w:t>Artículo 32°-</w:t>
      </w:r>
      <w:r>
        <w:rPr>
          <w:rFonts w:ascii="Arial" w:hAnsi="Arial" w:cs="Arial"/>
          <w:b w:val="0"/>
          <w:sz w:val="22"/>
        </w:rPr>
        <w:t xml:space="preserve"> Los miembros de la Comisión de Seguridad Cantonal desempeñarán el cargo en forma Ad honoren y tendrá subordinación directa ante el Concejo Municipal, según lo dispuesto en el artículo 29 de este reglamento.</w:t>
      </w:r>
    </w:p>
    <w:p w14:paraId="031CD4BC" w14:textId="77777777" w:rsidR="004D6C67" w:rsidRDefault="004D6C67" w:rsidP="004C5EDA">
      <w:pPr>
        <w:ind w:left="851"/>
        <w:jc w:val="both"/>
        <w:rPr>
          <w:rFonts w:ascii="Arial" w:hAnsi="Arial" w:cs="Arial"/>
          <w:sz w:val="22"/>
        </w:rPr>
      </w:pPr>
    </w:p>
    <w:p w14:paraId="0419EB15" w14:textId="681A1A6F" w:rsidR="004D6C67" w:rsidRDefault="004D6C67" w:rsidP="004C5EDA">
      <w:pPr>
        <w:jc w:val="both"/>
        <w:rPr>
          <w:rFonts w:ascii="Arial" w:hAnsi="Arial" w:cs="Arial"/>
          <w:sz w:val="22"/>
        </w:rPr>
      </w:pPr>
      <w:r>
        <w:rPr>
          <w:rFonts w:ascii="Arial" w:hAnsi="Arial" w:cs="Arial"/>
          <w:b/>
          <w:sz w:val="22"/>
        </w:rPr>
        <w:t>Artículo 33°-</w:t>
      </w:r>
      <w:r>
        <w:rPr>
          <w:rFonts w:ascii="Arial" w:hAnsi="Arial" w:cs="Arial"/>
          <w:sz w:val="22"/>
        </w:rPr>
        <w:t xml:space="preserve"> El presente cuerpo normativo deja sin efecto y aplicación el </w:t>
      </w:r>
      <w:r>
        <w:rPr>
          <w:rFonts w:ascii="Arial" w:hAnsi="Arial" w:cs="Arial"/>
          <w:b/>
          <w:i/>
          <w:sz w:val="22"/>
        </w:rPr>
        <w:t>Reglamento del Departamento de Seguridad y Vigilancia Comunal</w:t>
      </w:r>
      <w:r>
        <w:rPr>
          <w:rFonts w:ascii="Arial" w:hAnsi="Arial" w:cs="Arial"/>
          <w:sz w:val="22"/>
        </w:rPr>
        <w:t xml:space="preserve"> de la Municipalidad del Cantón de Belén, de la provincia de Heredia, publicado en La Gaceta No.184 del 22 de septiembre de 1998 y </w:t>
      </w:r>
      <w:r w:rsidR="0045732C">
        <w:rPr>
          <w:rFonts w:ascii="Arial" w:hAnsi="Arial" w:cs="Arial"/>
          <w:sz w:val="22"/>
        </w:rPr>
        <w:t>sus reformas</w:t>
      </w:r>
      <w:r>
        <w:rPr>
          <w:rFonts w:ascii="Arial" w:hAnsi="Arial" w:cs="Arial"/>
          <w:sz w:val="22"/>
        </w:rPr>
        <w:t>.</w:t>
      </w:r>
    </w:p>
    <w:p w14:paraId="715C37FE" w14:textId="77777777" w:rsidR="004D6C67" w:rsidRDefault="004D6C67" w:rsidP="004C5EDA">
      <w:pPr>
        <w:ind w:left="851"/>
        <w:jc w:val="both"/>
        <w:rPr>
          <w:rFonts w:ascii="Arial" w:hAnsi="Arial" w:cs="Arial"/>
          <w:sz w:val="22"/>
        </w:rPr>
      </w:pPr>
    </w:p>
    <w:p w14:paraId="79DCFCAA" w14:textId="77777777" w:rsidR="004D6C67" w:rsidRDefault="004D6C67" w:rsidP="004C5EDA">
      <w:pPr>
        <w:jc w:val="both"/>
        <w:rPr>
          <w:rFonts w:ascii="Arial" w:hAnsi="Arial" w:cs="Arial"/>
          <w:b/>
          <w:bCs/>
          <w:sz w:val="22"/>
        </w:rPr>
      </w:pPr>
      <w:r>
        <w:rPr>
          <w:rFonts w:ascii="Arial" w:hAnsi="Arial" w:cs="Arial"/>
          <w:b/>
          <w:bCs/>
          <w:sz w:val="22"/>
        </w:rPr>
        <w:t>Artículo 34°.</w:t>
      </w:r>
      <w:r>
        <w:rPr>
          <w:rFonts w:ascii="Arial" w:hAnsi="Arial" w:cs="Arial"/>
          <w:sz w:val="22"/>
        </w:rPr>
        <w:t xml:space="preserve">  Este Reglamento rige a partir de su publicación en el Diario Oficial La Gaceta.</w:t>
      </w:r>
    </w:p>
    <w:p w14:paraId="2DD60690" w14:textId="77777777" w:rsidR="004D6C67" w:rsidRDefault="004D6C67" w:rsidP="004C5EDA">
      <w:pPr>
        <w:ind w:left="851"/>
        <w:jc w:val="both"/>
        <w:rPr>
          <w:rFonts w:ascii="Arial" w:hAnsi="Arial" w:cs="Arial"/>
          <w:b/>
          <w:bCs/>
          <w:sz w:val="22"/>
        </w:rPr>
      </w:pPr>
    </w:p>
    <w:p w14:paraId="06C67F15" w14:textId="77777777" w:rsidR="004D6C67" w:rsidRDefault="004D6C67" w:rsidP="004C5EDA">
      <w:pPr>
        <w:pStyle w:val="Textoindependiente21"/>
        <w:spacing w:line="240" w:lineRule="auto"/>
        <w:jc w:val="both"/>
        <w:rPr>
          <w:rFonts w:ascii="Arial" w:hAnsi="Arial" w:cs="Arial"/>
          <w:b w:val="0"/>
          <w:bCs/>
          <w:sz w:val="22"/>
        </w:rPr>
      </w:pPr>
      <w:r>
        <w:rPr>
          <w:rFonts w:ascii="Arial" w:hAnsi="Arial" w:cs="Arial"/>
          <w:bCs/>
          <w:sz w:val="22"/>
        </w:rPr>
        <w:t>Artículo Transitorio I:</w:t>
      </w:r>
      <w:r>
        <w:rPr>
          <w:rFonts w:ascii="Arial" w:hAnsi="Arial" w:cs="Arial"/>
          <w:b w:val="0"/>
          <w:bCs/>
          <w:sz w:val="22"/>
        </w:rPr>
        <w:t xml:space="preserve"> Los actuales miembros de la Policía Municipal que se encuentran en propiedad permanecerán en sus cargos en respeto de sus derechos adquiridos.</w:t>
      </w:r>
    </w:p>
    <w:p w14:paraId="08060806" w14:textId="77777777" w:rsidR="004D6C67" w:rsidRDefault="004D6C67" w:rsidP="004C5EDA">
      <w:pPr>
        <w:pStyle w:val="Textoindependiente21"/>
        <w:spacing w:line="240" w:lineRule="auto"/>
        <w:ind w:left="851"/>
        <w:jc w:val="both"/>
        <w:rPr>
          <w:rFonts w:ascii="Arial" w:hAnsi="Arial" w:cs="Arial"/>
          <w:b w:val="0"/>
          <w:bCs/>
          <w:sz w:val="22"/>
        </w:rPr>
      </w:pPr>
    </w:p>
    <w:p w14:paraId="6A6E74EA" w14:textId="77777777" w:rsidR="004D6C67" w:rsidRDefault="004D6C67" w:rsidP="004C5EDA">
      <w:pPr>
        <w:pStyle w:val="Textoindependiente21"/>
        <w:spacing w:line="240" w:lineRule="auto"/>
        <w:jc w:val="both"/>
        <w:rPr>
          <w:rFonts w:ascii="Arial" w:hAnsi="Arial" w:cs="Arial"/>
          <w:b w:val="0"/>
          <w:bCs/>
          <w:sz w:val="22"/>
        </w:rPr>
      </w:pPr>
      <w:r>
        <w:rPr>
          <w:rFonts w:ascii="Arial" w:hAnsi="Arial" w:cs="Arial"/>
          <w:sz w:val="22"/>
        </w:rPr>
        <w:t>Artículo Transitorio II:</w:t>
      </w:r>
      <w:r>
        <w:rPr>
          <w:rFonts w:ascii="Arial" w:hAnsi="Arial" w:cs="Arial"/>
          <w:b w:val="0"/>
          <w:bCs/>
          <w:sz w:val="22"/>
        </w:rPr>
        <w:t xml:space="preserve">  La amplitud funcional de la Policía Municipal estará condicionada a las posibilidades del recurso humano con que cuente la misma. De tal manera que, para asumir en su plenitud las atribuciones a que se refiere el artículo 2 del presente Reglamento se deberá considerar el fortalecimiento del recurso humano de la mencionada Policía Municipal. </w:t>
      </w:r>
    </w:p>
    <w:p w14:paraId="2A8831B1" w14:textId="77777777" w:rsidR="004D6C67" w:rsidRDefault="004D6C67" w:rsidP="004C5EDA">
      <w:pPr>
        <w:pStyle w:val="Textoindependiente21"/>
        <w:spacing w:line="240" w:lineRule="auto"/>
        <w:jc w:val="both"/>
        <w:rPr>
          <w:rFonts w:ascii="Arial" w:hAnsi="Arial" w:cs="Arial"/>
          <w:b w:val="0"/>
          <w:bCs/>
          <w:sz w:val="22"/>
        </w:rPr>
      </w:pPr>
    </w:p>
    <w:p w14:paraId="45E7105E" w14:textId="77777777" w:rsidR="004D6C67" w:rsidRDefault="004D6C67" w:rsidP="004C5EDA">
      <w:pPr>
        <w:pStyle w:val="Ttulo"/>
        <w:spacing w:line="240" w:lineRule="auto"/>
        <w:jc w:val="both"/>
        <w:rPr>
          <w:rFonts w:ascii="Arial" w:hAnsi="Arial" w:cs="Arial"/>
          <w:sz w:val="22"/>
        </w:rPr>
      </w:pPr>
      <w:r>
        <w:rPr>
          <w:rFonts w:ascii="Arial" w:hAnsi="Arial" w:cs="Arial"/>
          <w:sz w:val="22"/>
        </w:rPr>
        <w:t>Publicaciones en el Diario Oficial.</w:t>
      </w:r>
    </w:p>
    <w:p w14:paraId="5CE7BC20" w14:textId="23F51C4E" w:rsidR="004D6C67" w:rsidRPr="008B4846" w:rsidRDefault="004D6C67" w:rsidP="004C5EDA">
      <w:pPr>
        <w:numPr>
          <w:ilvl w:val="3"/>
          <w:numId w:val="5"/>
        </w:numPr>
        <w:tabs>
          <w:tab w:val="clear" w:pos="3371"/>
        </w:tabs>
        <w:ind w:left="426" w:hanging="426"/>
        <w:jc w:val="both"/>
        <w:rPr>
          <w:rFonts w:ascii="Arial" w:hAnsi="Arial" w:cs="Arial"/>
          <w:b/>
          <w:sz w:val="22"/>
        </w:rPr>
      </w:pPr>
      <w:r w:rsidRPr="008B4846">
        <w:rPr>
          <w:rFonts w:ascii="Arial" w:hAnsi="Arial" w:cs="Arial"/>
          <w:b/>
          <w:sz w:val="22"/>
        </w:rPr>
        <w:t>El presente reglamento fue aprobado por el Concejo Municipal de la Municipalidad del Belén en la Sesión Ordinaria No. 14-2002, 5 de marzo del 2002.</w:t>
      </w:r>
    </w:p>
    <w:p w14:paraId="4128EF71" w14:textId="2F291E2B" w:rsidR="004D6C67" w:rsidRPr="008B4846" w:rsidRDefault="004D6C67" w:rsidP="004C5EDA">
      <w:pPr>
        <w:numPr>
          <w:ilvl w:val="3"/>
          <w:numId w:val="5"/>
        </w:numPr>
        <w:tabs>
          <w:tab w:val="clear" w:pos="3371"/>
        </w:tabs>
        <w:ind w:left="426" w:hanging="426"/>
        <w:jc w:val="both"/>
        <w:rPr>
          <w:rFonts w:ascii="Arial" w:hAnsi="Arial" w:cs="Arial"/>
          <w:b/>
          <w:sz w:val="22"/>
        </w:rPr>
      </w:pPr>
      <w:r w:rsidRPr="008B4846">
        <w:rPr>
          <w:rFonts w:ascii="Arial" w:hAnsi="Arial" w:cs="Arial"/>
          <w:b/>
          <w:sz w:val="22"/>
        </w:rPr>
        <w:t xml:space="preserve">La primera publicación, fue realizada en el Diario Oficial La Gaceta No. 64, del Miércoles 3 de Abril del 2002. </w:t>
      </w:r>
    </w:p>
    <w:p w14:paraId="5A769765" w14:textId="7DBAFB45" w:rsidR="008B4846" w:rsidRDefault="008B4846" w:rsidP="004C5EDA">
      <w:pPr>
        <w:numPr>
          <w:ilvl w:val="3"/>
          <w:numId w:val="5"/>
        </w:numPr>
        <w:tabs>
          <w:tab w:val="clear" w:pos="3371"/>
        </w:tabs>
        <w:ind w:left="426" w:hanging="426"/>
        <w:jc w:val="both"/>
        <w:rPr>
          <w:rFonts w:ascii="Arial" w:hAnsi="Arial" w:cs="Arial"/>
          <w:b/>
          <w:sz w:val="22"/>
        </w:rPr>
      </w:pPr>
      <w:r w:rsidRPr="008B4846">
        <w:rPr>
          <w:rFonts w:ascii="Arial" w:hAnsi="Arial" w:cs="Arial"/>
          <w:b/>
          <w:sz w:val="22"/>
        </w:rPr>
        <w:t>Publicación Fe de erratas en la Gaceta N°107 del miércoles 05 de junio del 2002.</w:t>
      </w:r>
    </w:p>
    <w:p w14:paraId="09468560" w14:textId="05CF89CD" w:rsidR="0045732C" w:rsidRDefault="0045732C" w:rsidP="004C5EDA">
      <w:pPr>
        <w:numPr>
          <w:ilvl w:val="3"/>
          <w:numId w:val="5"/>
        </w:numPr>
        <w:tabs>
          <w:tab w:val="clear" w:pos="3371"/>
        </w:tabs>
        <w:ind w:left="426" w:hanging="426"/>
        <w:jc w:val="both"/>
        <w:rPr>
          <w:rFonts w:ascii="Arial" w:hAnsi="Arial" w:cs="Arial"/>
          <w:b/>
          <w:sz w:val="22"/>
        </w:rPr>
      </w:pPr>
      <w:r>
        <w:rPr>
          <w:rFonts w:ascii="Arial" w:hAnsi="Arial" w:cs="Arial"/>
          <w:b/>
          <w:sz w:val="22"/>
        </w:rPr>
        <w:t>Modificado en Sesión Ordinaria del Concejo Municipal N°56-2021, artículo 12, celebrada el día 28 de setiembre del 2021 y ratificada el 05 de octubre del 2021.</w:t>
      </w:r>
    </w:p>
    <w:p w14:paraId="05E62903" w14:textId="13355C78" w:rsidR="0045732C" w:rsidRDefault="0045732C" w:rsidP="004C5EDA">
      <w:pPr>
        <w:numPr>
          <w:ilvl w:val="3"/>
          <w:numId w:val="5"/>
        </w:numPr>
        <w:tabs>
          <w:tab w:val="clear" w:pos="3371"/>
        </w:tabs>
        <w:ind w:left="426" w:hanging="426"/>
        <w:jc w:val="both"/>
        <w:rPr>
          <w:rFonts w:ascii="Arial" w:hAnsi="Arial" w:cs="Arial"/>
          <w:b/>
          <w:sz w:val="22"/>
        </w:rPr>
      </w:pPr>
      <w:r>
        <w:rPr>
          <w:rFonts w:ascii="Arial" w:hAnsi="Arial" w:cs="Arial"/>
          <w:b/>
          <w:sz w:val="22"/>
        </w:rPr>
        <w:t>Modificación publicada en la Gaceta N°199 del 15 de octubre del 2021</w:t>
      </w:r>
    </w:p>
    <w:p w14:paraId="2484B00A" w14:textId="6597FC49" w:rsidR="006F60D2" w:rsidRPr="008B4846" w:rsidRDefault="006F60D2" w:rsidP="004C5EDA">
      <w:pPr>
        <w:numPr>
          <w:ilvl w:val="3"/>
          <w:numId w:val="5"/>
        </w:numPr>
        <w:tabs>
          <w:tab w:val="clear" w:pos="3371"/>
        </w:tabs>
        <w:ind w:left="426" w:hanging="426"/>
        <w:jc w:val="both"/>
        <w:rPr>
          <w:rFonts w:ascii="Arial" w:hAnsi="Arial" w:cs="Arial"/>
          <w:b/>
          <w:sz w:val="22"/>
        </w:rPr>
      </w:pPr>
      <w:r>
        <w:rPr>
          <w:rFonts w:ascii="Arial" w:hAnsi="Arial" w:cs="Arial"/>
          <w:b/>
          <w:sz w:val="22"/>
        </w:rPr>
        <w:t xml:space="preserve">Segunda publicación de la modificación en la Gaceta </w:t>
      </w:r>
      <w:proofErr w:type="spellStart"/>
      <w:r>
        <w:rPr>
          <w:rFonts w:ascii="Arial" w:hAnsi="Arial" w:cs="Arial"/>
          <w:b/>
          <w:sz w:val="22"/>
        </w:rPr>
        <w:t>N°</w:t>
      </w:r>
      <w:proofErr w:type="spellEnd"/>
      <w:r>
        <w:rPr>
          <w:rFonts w:ascii="Arial" w:hAnsi="Arial" w:cs="Arial"/>
          <w:b/>
          <w:sz w:val="22"/>
        </w:rPr>
        <w:t xml:space="preserve"> 222 del miércoles 17 de noviembre del 2021</w:t>
      </w:r>
    </w:p>
    <w:p w14:paraId="0D37A2B7" w14:textId="77777777" w:rsidR="009E26E1" w:rsidRDefault="009E26E1" w:rsidP="004C5EDA">
      <w:pPr>
        <w:pStyle w:val="Textoindependiente21"/>
        <w:spacing w:line="240" w:lineRule="auto"/>
        <w:jc w:val="both"/>
      </w:pPr>
    </w:p>
    <w:sectPr w:rsidR="009E26E1">
      <w:headerReference w:type="default" r:id="rId7"/>
      <w:footerReference w:type="default" r:id="rId8"/>
      <w:pgSz w:w="12240" w:h="15840"/>
      <w:pgMar w:top="1134" w:right="1134" w:bottom="800" w:left="1134" w:header="709" w:footer="3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D1DC" w14:textId="77777777" w:rsidR="00C54457" w:rsidRDefault="00C54457">
      <w:r>
        <w:separator/>
      </w:r>
    </w:p>
  </w:endnote>
  <w:endnote w:type="continuationSeparator" w:id="0">
    <w:p w14:paraId="1525400D" w14:textId="77777777" w:rsidR="00C54457" w:rsidRDefault="00C5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4C85" w14:textId="2373F33B" w:rsidR="004D6C67" w:rsidRDefault="00000666">
    <w:pPr>
      <w:pStyle w:val="Piedepgina"/>
      <w:spacing w:line="240" w:lineRule="atLeast"/>
      <w:ind w:right="360"/>
      <w:jc w:val="center"/>
      <w:rPr>
        <w:rFonts w:cs="Arial"/>
        <w:b/>
        <w:bCs/>
      </w:rPr>
    </w:pPr>
    <w:r>
      <w:rPr>
        <w:noProof/>
      </w:rPr>
      <mc:AlternateContent>
        <mc:Choice Requires="wps">
          <w:drawing>
            <wp:anchor distT="0" distB="0" distL="0" distR="0" simplePos="0" relativeHeight="251657728" behindDoc="0" locked="0" layoutInCell="1" allowOverlap="1" wp14:anchorId="1A7F89B8" wp14:editId="636B38EE">
              <wp:simplePos x="0" y="0"/>
              <wp:positionH relativeFrom="page">
                <wp:posOffset>6975475</wp:posOffset>
              </wp:positionH>
              <wp:positionV relativeFrom="paragraph">
                <wp:posOffset>635</wp:posOffset>
              </wp:positionV>
              <wp:extent cx="152400" cy="174625"/>
              <wp:effectExtent l="3175" t="635" r="6350" b="5715"/>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30CE5" w14:textId="77777777" w:rsidR="004D6C67" w:rsidRDefault="004D6C67">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F89B8" id="_x0000_t202" coordsize="21600,21600" o:spt="202" path="m,l,21600r21600,l21600,xe">
              <v:stroke joinstyle="miter"/>
              <v:path gradientshapeok="t" o:connecttype="rect"/>
            </v:shapetype>
            <v:shape id="Text Box 1" o:spid="_x0000_s1026" type="#_x0000_t202" style="position:absolute;left:0;text-align:left;margin-left:549.25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" stroked="f">
              <v:fill opacity="0"/>
              <v:textbox inset="0,0,0,0">
                <w:txbxContent>
                  <w:p w14:paraId="29D30CE5" w14:textId="77777777" w:rsidR="004D6C67" w:rsidRDefault="004D6C67">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txbxContent>
              </v:textbox>
              <w10:wrap type="square" side="largest" anchorx="page"/>
            </v:shape>
          </w:pict>
        </mc:Fallback>
      </mc:AlternateContent>
    </w:r>
    <w:r>
      <w:rPr>
        <w:rFonts w:ascii="Arial" w:hAnsi="Arial" w:cs="Arial"/>
        <w:b/>
        <w:bCs/>
        <w:noProof/>
        <w:sz w:val="22"/>
        <w:u w:val="single"/>
      </w:rPr>
      <w:drawing>
        <wp:inline distT="0" distB="0" distL="0" distR="0" wp14:anchorId="0CEF8693" wp14:editId="470DB3EE">
          <wp:extent cx="5991225" cy="114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1225" cy="114300"/>
                  </a:xfrm>
                  <a:prstGeom prst="rect">
                    <a:avLst/>
                  </a:prstGeom>
                  <a:solidFill>
                    <a:srgbClr val="FFFFFF"/>
                  </a:solidFill>
                  <a:ln>
                    <a:noFill/>
                  </a:ln>
                </pic:spPr>
              </pic:pic>
            </a:graphicData>
          </a:graphic>
        </wp:inline>
      </w:drawing>
    </w:r>
  </w:p>
  <w:p w14:paraId="31785AB7" w14:textId="77777777" w:rsidR="004D6C67" w:rsidRDefault="004D6C67">
    <w:pPr>
      <w:pStyle w:val="Piedepgina"/>
    </w:pPr>
    <w:r>
      <w:rPr>
        <w:rFonts w:cs="Arial"/>
        <w:b/>
        <w:bCs/>
      </w:rPr>
      <w:tab/>
      <w:t>Trabajamos por la presente y las futuras generaciones</w:t>
    </w:r>
  </w:p>
  <w:p w14:paraId="713CF47F" w14:textId="77777777" w:rsidR="004D6C67" w:rsidRDefault="004D6C67">
    <w:pPr>
      <w:pStyle w:val="Piedepgina"/>
      <w:tabs>
        <w:tab w:val="center" w:pos="4987"/>
        <w:tab w:val="left" w:pos="7590"/>
      </w:tabs>
      <w:spacing w:line="240" w:lineRule="atLeast"/>
      <w:jc w:val="center"/>
    </w:pPr>
  </w:p>
  <w:p w14:paraId="4A7C9A0E" w14:textId="77777777" w:rsidR="004D6C67" w:rsidRDefault="004D6C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3DB29" w14:textId="77777777" w:rsidR="00C54457" w:rsidRDefault="00C54457">
      <w:r>
        <w:separator/>
      </w:r>
    </w:p>
  </w:footnote>
  <w:footnote w:type="continuationSeparator" w:id="0">
    <w:p w14:paraId="5485CC10" w14:textId="77777777" w:rsidR="00C54457" w:rsidRDefault="00C54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79B8" w14:textId="77777777" w:rsidR="004D6C67" w:rsidRDefault="004D6C67">
    <w:pPr>
      <w:pStyle w:val="Encabezado"/>
      <w:jc w:val="center"/>
      <w:rPr>
        <w:b/>
        <w:bCs/>
        <w:sz w:val="28"/>
      </w:rPr>
    </w:pPr>
    <w:r>
      <w:rPr>
        <w:b/>
        <w:bCs/>
        <w:sz w:val="28"/>
      </w:rPr>
      <w:t>Dirección Jurídica</w:t>
    </w:r>
  </w:p>
  <w:p w14:paraId="7FD97E14" w14:textId="77777777" w:rsidR="004D6C67" w:rsidRDefault="004D6C67">
    <w:pPr>
      <w:pStyle w:val="Encabezado"/>
      <w:jc w:val="center"/>
    </w:pPr>
    <w:r>
      <w:rPr>
        <w:b/>
        <w:bCs/>
        <w:sz w:val="28"/>
      </w:rPr>
      <w:t>Municipalidad de Belén</w:t>
    </w:r>
  </w:p>
  <w:p w14:paraId="55C6B761" w14:textId="1345A132" w:rsidR="004D6C67" w:rsidRDefault="00000666" w:rsidP="008B4846">
    <w:pPr>
      <w:pStyle w:val="Encabezado"/>
      <w:jc w:val="center"/>
    </w:pPr>
    <w:r>
      <w:rPr>
        <w:noProof/>
      </w:rPr>
      <w:drawing>
        <wp:inline distT="0" distB="0" distL="0" distR="0" wp14:anchorId="062D24F5" wp14:editId="51D5D47D">
          <wp:extent cx="4381500" cy="95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9525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1286"/>
        </w:tabs>
        <w:ind w:left="1286" w:hanging="435"/>
      </w:pPr>
      <w:rPr>
        <w:b/>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1211"/>
        </w:tabs>
        <w:ind w:left="1211" w:hanging="360"/>
      </w:pPr>
      <w:rPr>
        <w:b/>
      </w:rPr>
    </w:lvl>
  </w:abstractNum>
  <w:abstractNum w:abstractNumId="3" w15:restartNumberingAfterBreak="0">
    <w:nsid w:val="00000004"/>
    <w:multiLevelType w:val="singleLevel"/>
    <w:tmpl w:val="00000004"/>
    <w:name w:val="WW8Num3"/>
    <w:lvl w:ilvl="0">
      <w:start w:val="1"/>
      <w:numFmt w:val="lowerLetter"/>
      <w:lvlText w:val="%1)"/>
      <w:lvlJc w:val="left"/>
      <w:pPr>
        <w:tabs>
          <w:tab w:val="num" w:pos="0"/>
        </w:tabs>
        <w:ind w:left="567" w:hanging="567"/>
      </w:pPr>
      <w:rPr>
        <w:b/>
        <w:i w:val="0"/>
      </w:rPr>
    </w:lvl>
  </w:abstractNum>
  <w:abstractNum w:abstractNumId="4" w15:restartNumberingAfterBreak="0">
    <w:nsid w:val="00000005"/>
    <w:multiLevelType w:val="multilevel"/>
    <w:tmpl w:val="00000005"/>
    <w:name w:val="WW8Num4"/>
    <w:lvl w:ilvl="0">
      <w:start w:val="1"/>
      <w:numFmt w:val="lowerLetter"/>
      <w:lvlText w:val="%1)"/>
      <w:lvlJc w:val="left"/>
      <w:pPr>
        <w:tabs>
          <w:tab w:val="num" w:pos="360"/>
        </w:tabs>
        <w:ind w:left="360" w:hanging="360"/>
      </w:pPr>
      <w:rPr>
        <w:b/>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5" w15:restartNumberingAfterBreak="0">
    <w:nsid w:val="00000006"/>
    <w:multiLevelType w:val="singleLevel"/>
    <w:tmpl w:val="00000006"/>
    <w:name w:val="WW8Num5"/>
    <w:lvl w:ilvl="0">
      <w:start w:val="1"/>
      <w:numFmt w:val="decimal"/>
      <w:lvlText w:val="%1)"/>
      <w:lvlJc w:val="left"/>
      <w:pPr>
        <w:tabs>
          <w:tab w:val="num" w:pos="360"/>
        </w:tabs>
        <w:ind w:left="360" w:hanging="360"/>
      </w:pPr>
      <w:rPr>
        <w:b w:val="0"/>
        <w:i/>
      </w:rPr>
    </w:lvl>
  </w:abstractNum>
  <w:abstractNum w:abstractNumId="6" w15:restartNumberingAfterBreak="0">
    <w:nsid w:val="00000007"/>
    <w:multiLevelType w:val="singleLevel"/>
    <w:tmpl w:val="00000007"/>
    <w:name w:val="WW8Num6"/>
    <w:lvl w:ilvl="0">
      <w:start w:val="1"/>
      <w:numFmt w:val="lowerLetter"/>
      <w:lvlText w:val="%1)"/>
      <w:lvlJc w:val="left"/>
      <w:pPr>
        <w:tabs>
          <w:tab w:val="num" w:pos="0"/>
        </w:tabs>
        <w:ind w:left="567" w:hanging="567"/>
      </w:pPr>
      <w:rPr>
        <w:b/>
        <w:i w:val="0"/>
      </w:rPr>
    </w:lvl>
  </w:abstractNum>
  <w:abstractNum w:abstractNumId="7" w15:restartNumberingAfterBreak="0">
    <w:nsid w:val="00000008"/>
    <w:multiLevelType w:val="singleLevel"/>
    <w:tmpl w:val="00000008"/>
    <w:name w:val="WW8Num7"/>
    <w:lvl w:ilvl="0">
      <w:start w:val="1"/>
      <w:numFmt w:val="lowerLetter"/>
      <w:lvlText w:val="%1)"/>
      <w:lvlJc w:val="left"/>
      <w:pPr>
        <w:tabs>
          <w:tab w:val="num" w:pos="0"/>
        </w:tabs>
        <w:ind w:left="283" w:hanging="283"/>
      </w:pPr>
      <w:rPr>
        <w:b/>
        <w:i w:val="0"/>
      </w:rPr>
    </w:lvl>
  </w:abstractNum>
  <w:abstractNum w:abstractNumId="8" w15:restartNumberingAfterBreak="0">
    <w:nsid w:val="00000009"/>
    <w:multiLevelType w:val="singleLevel"/>
    <w:tmpl w:val="00000009"/>
    <w:name w:val="WW8Num8"/>
    <w:lvl w:ilvl="0">
      <w:start w:val="1"/>
      <w:numFmt w:val="lowerLetter"/>
      <w:lvlText w:val="%1)"/>
      <w:lvlJc w:val="left"/>
      <w:pPr>
        <w:tabs>
          <w:tab w:val="num" w:pos="0"/>
        </w:tabs>
        <w:ind w:left="567" w:hanging="567"/>
      </w:pPr>
      <w:rPr>
        <w:b/>
        <w:i w:val="0"/>
      </w:rPr>
    </w:lvl>
  </w:abstractNum>
  <w:abstractNum w:abstractNumId="9" w15:restartNumberingAfterBreak="0">
    <w:nsid w:val="0000000A"/>
    <w:multiLevelType w:val="singleLevel"/>
    <w:tmpl w:val="0000000A"/>
    <w:name w:val="WW8Num9"/>
    <w:lvl w:ilvl="0">
      <w:start w:val="1"/>
      <w:numFmt w:val="lowerLetter"/>
      <w:lvlText w:val="%1)"/>
      <w:lvlJc w:val="left"/>
      <w:pPr>
        <w:tabs>
          <w:tab w:val="num" w:pos="0"/>
        </w:tabs>
        <w:ind w:left="567" w:hanging="567"/>
      </w:pPr>
      <w:rPr>
        <w:b/>
        <w:i w:val="0"/>
      </w:rPr>
    </w:lvl>
  </w:abstractNum>
  <w:abstractNum w:abstractNumId="10" w15:restartNumberingAfterBreak="0">
    <w:nsid w:val="0000000B"/>
    <w:multiLevelType w:val="singleLevel"/>
    <w:tmpl w:val="0000000B"/>
    <w:name w:val="WW8Num10"/>
    <w:lvl w:ilvl="0">
      <w:start w:val="1"/>
      <w:numFmt w:val="lowerLetter"/>
      <w:lvlText w:val="%1)"/>
      <w:lvlJc w:val="left"/>
      <w:pPr>
        <w:tabs>
          <w:tab w:val="num" w:pos="0"/>
        </w:tabs>
        <w:ind w:left="567" w:hanging="567"/>
      </w:pPr>
      <w:rPr>
        <w:b/>
        <w:i w:val="0"/>
      </w:rPr>
    </w:lvl>
  </w:abstractNum>
  <w:abstractNum w:abstractNumId="11" w15:restartNumberingAfterBreak="0">
    <w:nsid w:val="0000000C"/>
    <w:multiLevelType w:val="singleLevel"/>
    <w:tmpl w:val="0000000C"/>
    <w:name w:val="WW8Num11"/>
    <w:lvl w:ilvl="0">
      <w:start w:val="1"/>
      <w:numFmt w:val="lowerLetter"/>
      <w:lvlText w:val="%1)"/>
      <w:lvlJc w:val="left"/>
      <w:pPr>
        <w:tabs>
          <w:tab w:val="num" w:pos="360"/>
        </w:tabs>
        <w:ind w:left="360" w:hanging="360"/>
      </w:pPr>
      <w:rPr>
        <w:b/>
      </w:rPr>
    </w:lvl>
  </w:abstractNum>
  <w:abstractNum w:abstractNumId="12" w15:restartNumberingAfterBreak="0">
    <w:nsid w:val="13845B21"/>
    <w:multiLevelType w:val="hybridMultilevel"/>
    <w:tmpl w:val="073ABEB0"/>
    <w:lvl w:ilvl="0" w:tplc="5ADC0AD6">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187027B8"/>
    <w:multiLevelType w:val="hybridMultilevel"/>
    <w:tmpl w:val="F9EC5498"/>
    <w:lvl w:ilvl="0" w:tplc="06E004F2">
      <w:start w:val="1"/>
      <w:numFmt w:val="lowerLetter"/>
      <w:lvlText w:val="%1)"/>
      <w:lvlJc w:val="left"/>
      <w:pPr>
        <w:ind w:left="2136" w:hanging="360"/>
      </w:pPr>
      <w:rPr>
        <w:rFonts w:ascii="Arial" w:hAnsi="Arial" w:hint="default"/>
        <w:color w:val="auto"/>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num w:numId="1" w16cid:durableId="1869641316">
    <w:abstractNumId w:val="0"/>
  </w:num>
  <w:num w:numId="2" w16cid:durableId="936983560">
    <w:abstractNumId w:val="1"/>
  </w:num>
  <w:num w:numId="3" w16cid:durableId="1277904823">
    <w:abstractNumId w:val="2"/>
  </w:num>
  <w:num w:numId="4" w16cid:durableId="1525905203">
    <w:abstractNumId w:val="3"/>
  </w:num>
  <w:num w:numId="5" w16cid:durableId="350571241">
    <w:abstractNumId w:val="4"/>
  </w:num>
  <w:num w:numId="6" w16cid:durableId="1544098223">
    <w:abstractNumId w:val="5"/>
  </w:num>
  <w:num w:numId="7" w16cid:durableId="1524510878">
    <w:abstractNumId w:val="6"/>
  </w:num>
  <w:num w:numId="8" w16cid:durableId="1502038341">
    <w:abstractNumId w:val="7"/>
  </w:num>
  <w:num w:numId="9" w16cid:durableId="2024017006">
    <w:abstractNumId w:val="8"/>
  </w:num>
  <w:num w:numId="10" w16cid:durableId="2123917148">
    <w:abstractNumId w:val="9"/>
  </w:num>
  <w:num w:numId="11" w16cid:durableId="1149715175">
    <w:abstractNumId w:val="10"/>
  </w:num>
  <w:num w:numId="12" w16cid:durableId="1516964746">
    <w:abstractNumId w:val="11"/>
  </w:num>
  <w:num w:numId="13" w16cid:durableId="2007711628">
    <w:abstractNumId w:val="13"/>
  </w:num>
  <w:num w:numId="14" w16cid:durableId="1269266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46"/>
    <w:rsid w:val="00000666"/>
    <w:rsid w:val="000B68A8"/>
    <w:rsid w:val="00181E3E"/>
    <w:rsid w:val="0045732C"/>
    <w:rsid w:val="004C5EDA"/>
    <w:rsid w:val="004D6C67"/>
    <w:rsid w:val="004F6803"/>
    <w:rsid w:val="006B2380"/>
    <w:rsid w:val="006F60D2"/>
    <w:rsid w:val="007401DC"/>
    <w:rsid w:val="008B4846"/>
    <w:rsid w:val="00987B47"/>
    <w:rsid w:val="009E26E1"/>
    <w:rsid w:val="00C544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A03563"/>
  <w15:chartTrackingRefBased/>
  <w15:docId w15:val="{9F27EDC6-468D-4FF9-BF26-7EE94B06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s-ES" w:eastAsia="ar-SA"/>
    </w:rPr>
  </w:style>
  <w:style w:type="paragraph" w:styleId="Ttulo1">
    <w:name w:val="heading 1"/>
    <w:basedOn w:val="Normal"/>
    <w:next w:val="Normal"/>
    <w:qFormat/>
    <w:pPr>
      <w:keepNext/>
      <w:numPr>
        <w:numId w:val="1"/>
      </w:numPr>
      <w:outlineLvl w:val="0"/>
    </w:pPr>
    <w:rPr>
      <w:rFonts w:ascii="Comic Sans MS" w:hAnsi="Comic Sans MS" w:cs="Comic Sans MS"/>
      <w:b/>
      <w:szCs w:val="20"/>
      <w:lang w:val="es-ES_tradnl"/>
    </w:rPr>
  </w:style>
  <w:style w:type="paragraph" w:styleId="Ttulo2">
    <w:name w:val="heading 2"/>
    <w:basedOn w:val="Normal"/>
    <w:next w:val="Normal"/>
    <w:qFormat/>
    <w:pPr>
      <w:keepNext/>
      <w:numPr>
        <w:ilvl w:val="1"/>
        <w:numId w:val="1"/>
      </w:numPr>
      <w:spacing w:line="240" w:lineRule="exact"/>
      <w:outlineLvl w:val="1"/>
    </w:pPr>
    <w:rPr>
      <w:rFonts w:ascii="Comic Sans MS" w:hAnsi="Comic Sans MS" w:cs="Comic Sans MS"/>
      <w:szCs w:val="20"/>
    </w:rPr>
  </w:style>
  <w:style w:type="paragraph" w:styleId="Ttulo3">
    <w:name w:val="heading 3"/>
    <w:basedOn w:val="Normal"/>
    <w:next w:val="Normal"/>
    <w:qFormat/>
    <w:pPr>
      <w:keepNext/>
      <w:numPr>
        <w:ilvl w:val="2"/>
        <w:numId w:val="1"/>
      </w:numPr>
      <w:spacing w:line="240" w:lineRule="exact"/>
      <w:jc w:val="both"/>
      <w:outlineLvl w:val="2"/>
    </w:pPr>
    <w:rPr>
      <w:b/>
      <w:sz w:val="28"/>
      <w:szCs w:val="20"/>
      <w:u w:val="doub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b/>
    </w:rPr>
  </w:style>
  <w:style w:type="character" w:customStyle="1" w:styleId="WW8Num2z0">
    <w:name w:val="WW8Num2z0"/>
    <w:rPr>
      <w:b/>
    </w:rPr>
  </w:style>
  <w:style w:type="character" w:customStyle="1" w:styleId="WW8Num3z0">
    <w:name w:val="WW8Num3z0"/>
    <w:rPr>
      <w:b/>
      <w:i w:val="0"/>
    </w:rPr>
  </w:style>
  <w:style w:type="character" w:customStyle="1" w:styleId="WW8Num4z0">
    <w:name w:val="WW8Num4z0"/>
    <w:rPr>
      <w:b/>
    </w:rPr>
  </w:style>
  <w:style w:type="character" w:customStyle="1" w:styleId="WW8Num5z0">
    <w:name w:val="WW8Num5z0"/>
    <w:rPr>
      <w:b w:val="0"/>
      <w:i/>
    </w:rPr>
  </w:style>
  <w:style w:type="character" w:customStyle="1" w:styleId="WW8Num6z0">
    <w:name w:val="WW8Num6z0"/>
    <w:rPr>
      <w:b/>
      <w:i w:val="0"/>
    </w:rPr>
  </w:style>
  <w:style w:type="character" w:customStyle="1" w:styleId="WW8Num7z0">
    <w:name w:val="WW8Num7z0"/>
    <w:rPr>
      <w:b/>
      <w:i w:val="0"/>
    </w:rPr>
  </w:style>
  <w:style w:type="character" w:customStyle="1" w:styleId="WW8Num8z0">
    <w:name w:val="WW8Num8z0"/>
    <w:rPr>
      <w:b/>
      <w:i w:val="0"/>
    </w:rPr>
  </w:style>
  <w:style w:type="character" w:customStyle="1" w:styleId="WW8Num9z0">
    <w:name w:val="WW8Num9z0"/>
    <w:rPr>
      <w:b/>
      <w:i w:val="0"/>
    </w:rPr>
  </w:style>
  <w:style w:type="character" w:customStyle="1" w:styleId="WW8Num10z0">
    <w:name w:val="WW8Num10z0"/>
    <w:rPr>
      <w:b/>
      <w:i w:val="0"/>
    </w:rPr>
  </w:style>
  <w:style w:type="character" w:customStyle="1" w:styleId="WW8Num11z0">
    <w:name w:val="WW8Num11z0"/>
    <w:rPr>
      <w:b/>
    </w:rPr>
  </w:style>
  <w:style w:type="character" w:customStyle="1" w:styleId="WW8NumSt2z0">
    <w:name w:val="WW8NumSt2z0"/>
    <w:rPr>
      <w:b/>
      <w:i w:val="0"/>
    </w:rPr>
  </w:style>
  <w:style w:type="character" w:customStyle="1" w:styleId="WW8NumSt4z0">
    <w:name w:val="WW8NumSt4z0"/>
    <w:rPr>
      <w:b/>
      <w:i w:val="0"/>
    </w:rPr>
  </w:style>
  <w:style w:type="character" w:customStyle="1" w:styleId="WW8NumSt6z0">
    <w:name w:val="WW8NumSt6z0"/>
    <w:rPr>
      <w:b/>
      <w:i w:val="0"/>
    </w:rPr>
  </w:style>
  <w:style w:type="character" w:customStyle="1" w:styleId="WW8NumSt7z0">
    <w:name w:val="WW8NumSt7z0"/>
    <w:rPr>
      <w:b/>
      <w:i w:val="0"/>
    </w:rPr>
  </w:style>
  <w:style w:type="character" w:customStyle="1" w:styleId="WW8NumSt9z0">
    <w:name w:val="WW8NumSt9z0"/>
    <w:rPr>
      <w:b/>
      <w:i w:val="0"/>
    </w:rPr>
  </w:style>
  <w:style w:type="character" w:customStyle="1" w:styleId="WW8NumSt11z0">
    <w:name w:val="WW8NumSt11z0"/>
    <w:rPr>
      <w:b/>
      <w:i w:val="0"/>
    </w:rPr>
  </w:style>
  <w:style w:type="character" w:customStyle="1" w:styleId="Fuentedeprrafopredeter1">
    <w:name w:val="Fuente de párrafo predeter.1"/>
  </w:style>
  <w:style w:type="character" w:styleId="Nmerodepgina">
    <w:name w:val="page number"/>
    <w:basedOn w:val="Fuentedeprrafopredeter1"/>
  </w:style>
  <w:style w:type="character" w:customStyle="1" w:styleId="Caracteresdenotaalpie">
    <w:name w:val="Caracteres de nota al pie"/>
    <w:rPr>
      <w:vertAlign w:val="superscript"/>
    </w:rPr>
  </w:style>
  <w:style w:type="paragraph" w:customStyle="1" w:styleId="Encabezado1">
    <w:name w:val="Encabezado1"/>
    <w:basedOn w:val="Normal"/>
    <w:next w:val="Textoindependiente"/>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pPr>
      <w:spacing w:line="240" w:lineRule="exact"/>
      <w:jc w:val="both"/>
    </w:pPr>
    <w:rPr>
      <w:rFonts w:ascii="Comic Sans MS" w:hAnsi="Comic Sans MS" w:cs="Comic Sans MS"/>
      <w:szCs w:val="20"/>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Ttulo">
    <w:name w:val="Title"/>
    <w:basedOn w:val="Normal"/>
    <w:next w:val="Subttulo"/>
    <w:qFormat/>
    <w:pPr>
      <w:spacing w:line="340" w:lineRule="exact"/>
      <w:jc w:val="center"/>
    </w:pPr>
    <w:rPr>
      <w:rFonts w:ascii="Comic Sans MS" w:hAnsi="Comic Sans MS" w:cs="Comic Sans MS"/>
      <w:b/>
      <w:sz w:val="32"/>
      <w:szCs w:val="20"/>
    </w:rPr>
  </w:style>
  <w:style w:type="paragraph" w:styleId="Subttulo">
    <w:name w:val="Subtitle"/>
    <w:basedOn w:val="Normal"/>
    <w:next w:val="Textoindependiente"/>
    <w:qFormat/>
    <w:pPr>
      <w:jc w:val="both"/>
    </w:pPr>
    <w:rPr>
      <w:rFonts w:ascii="Bookman Old Style" w:hAnsi="Bookman Old Style" w:cs="Bookman Old Style"/>
      <w:b/>
      <w:szCs w:val="20"/>
      <w:lang w:val="es-MX"/>
    </w:rPr>
  </w:style>
  <w:style w:type="paragraph" w:styleId="Sangradetextonormal">
    <w:name w:val="Body Text Indent"/>
    <w:basedOn w:val="Normal"/>
    <w:pPr>
      <w:ind w:left="705"/>
      <w:jc w:val="both"/>
    </w:pPr>
    <w:rPr>
      <w:sz w:val="28"/>
      <w:szCs w:val="20"/>
    </w:rPr>
  </w:style>
  <w:style w:type="paragraph" w:customStyle="1" w:styleId="Textoindependiente21">
    <w:name w:val="Texto independiente 21"/>
    <w:basedOn w:val="Normal"/>
    <w:pPr>
      <w:spacing w:line="240" w:lineRule="exact"/>
    </w:pPr>
    <w:rPr>
      <w:rFonts w:ascii="Comic Sans MS" w:hAnsi="Comic Sans MS" w:cs="Comic Sans MS"/>
      <w:b/>
      <w:szCs w:val="20"/>
    </w:rPr>
  </w:style>
  <w:style w:type="paragraph" w:styleId="Piedepgina">
    <w:name w:val="footer"/>
    <w:basedOn w:val="Normal"/>
    <w:pPr>
      <w:tabs>
        <w:tab w:val="center" w:pos="4419"/>
        <w:tab w:val="right" w:pos="8838"/>
      </w:tabs>
    </w:pPr>
  </w:style>
  <w:style w:type="paragraph" w:styleId="Encabezado">
    <w:name w:val="header"/>
    <w:basedOn w:val="Normal"/>
    <w:pPr>
      <w:tabs>
        <w:tab w:val="center" w:pos="4419"/>
        <w:tab w:val="right" w:pos="8838"/>
      </w:tabs>
    </w:pPr>
  </w:style>
  <w:style w:type="paragraph" w:customStyle="1" w:styleId="Textoindependiente31">
    <w:name w:val="Texto independiente 31"/>
    <w:basedOn w:val="Normal"/>
    <w:pPr>
      <w:jc w:val="both"/>
    </w:pPr>
    <w:rPr>
      <w:rFonts w:ascii="Arial" w:hAnsi="Arial" w:cs="Arial"/>
      <w:sz w:val="22"/>
    </w:rPr>
  </w:style>
  <w:style w:type="paragraph" w:customStyle="1" w:styleId="Contenidodelmarco">
    <w:name w:val="Contenido del marco"/>
    <w:basedOn w:val="Textoindependiente"/>
  </w:style>
  <w:style w:type="character" w:customStyle="1" w:styleId="TextoindependienteCar">
    <w:name w:val="Texto independiente Car"/>
    <w:link w:val="Textoindependiente"/>
    <w:rsid w:val="006B2380"/>
    <w:rPr>
      <w:rFonts w:ascii="Comic Sans MS" w:hAnsi="Comic Sans MS" w:cs="Comic Sans MS"/>
      <w:sz w:val="24"/>
      <w:lang w:val="es-ES" w:eastAsia="ar-SA"/>
    </w:rPr>
  </w:style>
  <w:style w:type="paragraph" w:styleId="Prrafodelista">
    <w:name w:val="List Paragraph"/>
    <w:basedOn w:val="Normal"/>
    <w:uiPriority w:val="34"/>
    <w:qFormat/>
    <w:rsid w:val="006B238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3463</Words>
  <Characters>19050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Reglamento del Proceso de Seguridad, Vigilancia Comunal y Control Tributario de la Municipalidad de Belén, conocida como Polic</vt:lpstr>
    </vt:vector>
  </TitlesOfParts>
  <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del Proceso de Seguridad, Vigilancia Comunal y Control Tributario de la Municipalidad de Belén, conocida como Polic</dc:title>
  <dc:subject/>
  <dc:creator>.</dc:creator>
  <cp:keywords/>
  <cp:lastModifiedBy>Christopher May Herrera</cp:lastModifiedBy>
  <cp:revision>2</cp:revision>
  <cp:lastPrinted>2021-12-09T00:34:00Z</cp:lastPrinted>
  <dcterms:created xsi:type="dcterms:W3CDTF">2026-03-17T14:39:00Z</dcterms:created>
  <dcterms:modified xsi:type="dcterms:W3CDTF">2026-03-17T14:39:00Z</dcterms:modified>
</cp:coreProperties>
</file>